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EA9C4" w14:textId="652277AC" w:rsidR="00B35D87" w:rsidRPr="00016DF3" w:rsidRDefault="009E3031" w:rsidP="00016DF3">
      <w:pPr>
        <w:spacing w:after="0" w:line="240" w:lineRule="auto"/>
        <w:jc w:val="both"/>
        <w:rPr>
          <w:rFonts w:ascii="Verdana" w:hAnsi="Verdana"/>
          <w:color w:val="000000"/>
          <w:sz w:val="20"/>
          <w:szCs w:val="20"/>
        </w:rPr>
      </w:pPr>
      <w:r>
        <w:rPr>
          <w:rFonts w:ascii="Verdana" w:hAnsi="Verdana"/>
          <w:noProof/>
          <w:color w:val="000000"/>
          <w:sz w:val="20"/>
          <w:szCs w:val="20"/>
          <w:lang w:val="en-IN" w:eastAsia="en-IN"/>
        </w:rPr>
        <mc:AlternateContent>
          <mc:Choice Requires="wps">
            <w:drawing>
              <wp:anchor distT="0" distB="0" distL="114300" distR="114300" simplePos="0" relativeHeight="251661312" behindDoc="0" locked="0" layoutInCell="1" allowOverlap="1" wp14:anchorId="7655EEE0" wp14:editId="1550A309">
                <wp:simplePos x="0" y="0"/>
                <wp:positionH relativeFrom="column">
                  <wp:posOffset>4594860</wp:posOffset>
                </wp:positionH>
                <wp:positionV relativeFrom="paragraph">
                  <wp:posOffset>82550</wp:posOffset>
                </wp:positionV>
                <wp:extent cx="1143000" cy="3581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1143000" cy="358140"/>
                        </a:xfrm>
                        <a:prstGeom prst="rect">
                          <a:avLst/>
                        </a:prstGeom>
                        <a:solidFill>
                          <a:schemeClr val="lt1"/>
                        </a:solidFill>
                        <a:ln w="6350">
                          <a:solidFill>
                            <a:prstClr val="black"/>
                          </a:solidFill>
                        </a:ln>
                      </wps:spPr>
                      <wps:txbx>
                        <w:txbxContent>
                          <w:p w14:paraId="3F6D0104" w14:textId="058D4B01" w:rsidR="009E3031" w:rsidRPr="009E3031" w:rsidRDefault="009E3031">
                            <w:pPr>
                              <w:rPr>
                                <w:b/>
                              </w:rPr>
                            </w:pPr>
                            <w:r w:rsidRPr="009E3031">
                              <w:rPr>
                                <w:b/>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55EEE0" id="_x0000_t202" coordsize="21600,21600" o:spt="202" path="m,l,21600r21600,l21600,xe">
                <v:stroke joinstyle="miter"/>
                <v:path gradientshapeok="t" o:connecttype="rect"/>
              </v:shapetype>
              <v:shape id="Text Box 2" o:spid="_x0000_s1026" type="#_x0000_t202" style="position:absolute;left:0;text-align:left;margin-left:361.8pt;margin-top:6.5pt;width:90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" fillcolor="white [3201]" strokeweight=".5pt">
                <v:textbox>
                  <w:txbxContent>
                    <w:p w14:paraId="3F6D0104" w14:textId="058D4B01" w:rsidR="009E3031" w:rsidRPr="009E3031" w:rsidRDefault="009E3031">
                      <w:pPr>
                        <w:rPr>
                          <w:b/>
                        </w:rPr>
                      </w:pPr>
                      <w:r w:rsidRPr="009E3031">
                        <w:rPr>
                          <w:b/>
                        </w:rPr>
                        <w:t>DRAFT</w:t>
                      </w:r>
                    </w:p>
                  </w:txbxContent>
                </v:textbox>
              </v:shape>
            </w:pict>
          </mc:Fallback>
        </mc:AlternateContent>
      </w:r>
      <w:r w:rsidR="00933BC5" w:rsidRPr="00016DF3">
        <w:rPr>
          <w:rFonts w:ascii="Verdana" w:hAnsi="Verdana"/>
          <w:color w:val="000000"/>
          <w:sz w:val="20"/>
          <w:szCs w:val="20"/>
        </w:rPr>
        <w:t>To,</w:t>
      </w:r>
    </w:p>
    <w:p w14:paraId="29F3A769" w14:textId="77777777" w:rsidR="00B35D87" w:rsidRPr="00016DF3" w:rsidRDefault="00B35D87" w:rsidP="00016DF3">
      <w:pPr>
        <w:spacing w:after="0" w:line="240" w:lineRule="auto"/>
        <w:jc w:val="both"/>
        <w:rPr>
          <w:rFonts w:ascii="Verdana" w:hAnsi="Verdana"/>
          <w:color w:val="000000"/>
          <w:sz w:val="20"/>
          <w:szCs w:val="20"/>
        </w:rPr>
      </w:pPr>
      <w:r w:rsidRPr="00016DF3">
        <w:rPr>
          <w:rFonts w:ascii="Verdana" w:hAnsi="Verdana"/>
          <w:color w:val="000000"/>
          <w:sz w:val="20"/>
          <w:szCs w:val="20"/>
        </w:rPr>
        <w:t>The Board of Directors</w:t>
      </w:r>
    </w:p>
    <w:p w14:paraId="036A2D82" w14:textId="206DD9AD" w:rsidR="00B35D87" w:rsidRPr="00016DF3" w:rsidRDefault="00D76178" w:rsidP="00016DF3">
      <w:pPr>
        <w:spacing w:after="0" w:line="240" w:lineRule="auto"/>
        <w:jc w:val="both"/>
        <w:rPr>
          <w:rFonts w:ascii="Verdana" w:hAnsi="Verdana"/>
          <w:color w:val="000000"/>
          <w:sz w:val="20"/>
          <w:szCs w:val="20"/>
        </w:rPr>
      </w:pPr>
      <w:r>
        <w:rPr>
          <w:rFonts w:ascii="Verdana" w:hAnsi="Verdana"/>
          <w:color w:val="000000"/>
          <w:sz w:val="20"/>
          <w:szCs w:val="20"/>
        </w:rPr>
        <w:t>_______</w:t>
      </w:r>
      <w:r w:rsidR="00B35D87" w:rsidRPr="00016DF3">
        <w:rPr>
          <w:rFonts w:ascii="Verdana" w:hAnsi="Verdana"/>
          <w:color w:val="000000"/>
          <w:sz w:val="20"/>
          <w:szCs w:val="20"/>
        </w:rPr>
        <w:t xml:space="preserve"> Limited </w:t>
      </w:r>
    </w:p>
    <w:p w14:paraId="7037EBCD" w14:textId="26147D7B" w:rsidR="00B35D87" w:rsidRPr="00016DF3" w:rsidRDefault="00B35D87" w:rsidP="00016DF3">
      <w:pPr>
        <w:pStyle w:val="NoSpacing"/>
        <w:ind w:left="-426" w:firstLine="426"/>
        <w:jc w:val="both"/>
        <w:rPr>
          <w:rFonts w:ascii="Verdana" w:hAnsi="Verdana" w:cs="Times New Roman"/>
          <w:sz w:val="20"/>
          <w:szCs w:val="20"/>
        </w:rPr>
      </w:pPr>
    </w:p>
    <w:p w14:paraId="2C5E047F" w14:textId="77777777" w:rsidR="00B35D87" w:rsidRPr="00016DF3" w:rsidRDefault="00B35D87" w:rsidP="00016DF3">
      <w:pPr>
        <w:pStyle w:val="NoSpacing"/>
        <w:rPr>
          <w:rFonts w:ascii="Verdana" w:hAnsi="Verdana" w:cs="Times New Roman"/>
          <w:sz w:val="20"/>
          <w:szCs w:val="20"/>
        </w:rPr>
      </w:pPr>
    </w:p>
    <w:p w14:paraId="67DBD891" w14:textId="77777777" w:rsidR="00B35D87" w:rsidRPr="00016DF3" w:rsidRDefault="00B35D87" w:rsidP="00016DF3">
      <w:pPr>
        <w:spacing w:after="0" w:line="240" w:lineRule="auto"/>
        <w:jc w:val="both"/>
        <w:rPr>
          <w:rFonts w:ascii="Verdana" w:hAnsi="Verdana" w:cs="Times New Roman"/>
          <w:sz w:val="20"/>
          <w:szCs w:val="20"/>
        </w:rPr>
      </w:pPr>
    </w:p>
    <w:p w14:paraId="78100FF5" w14:textId="4583310D" w:rsidR="00B35D87" w:rsidRPr="00016DF3" w:rsidRDefault="00B9055E" w:rsidP="00016DF3">
      <w:pPr>
        <w:autoSpaceDE w:val="0"/>
        <w:autoSpaceDN w:val="0"/>
        <w:adjustRightInd w:val="0"/>
        <w:spacing w:after="0" w:line="240" w:lineRule="auto"/>
        <w:jc w:val="both"/>
        <w:rPr>
          <w:rFonts w:ascii="Verdana" w:hAnsi="Verdana" w:cs="Times New Roman"/>
          <w:b/>
          <w:sz w:val="20"/>
          <w:szCs w:val="20"/>
        </w:rPr>
      </w:pPr>
      <w:r w:rsidRPr="00BB0276">
        <w:rPr>
          <w:rFonts w:ascii="Verdana" w:hAnsi="Verdana" w:cs="Times New Roman"/>
          <w:b/>
          <w:sz w:val="20"/>
          <w:szCs w:val="20"/>
        </w:rPr>
        <w:t>Statutory</w:t>
      </w:r>
      <w:r w:rsidR="00B35D87" w:rsidRPr="00016DF3">
        <w:rPr>
          <w:rFonts w:ascii="Verdana" w:hAnsi="Verdana" w:cs="Times New Roman"/>
          <w:b/>
          <w:sz w:val="20"/>
          <w:szCs w:val="20"/>
        </w:rPr>
        <w:t xml:space="preserve"> Auditors’ Certificate for claim relating to </w:t>
      </w:r>
      <w:r w:rsidR="0051466F">
        <w:rPr>
          <w:rFonts w:ascii="Verdana" w:hAnsi="Verdana" w:cs="Times New Roman"/>
          <w:b/>
          <w:sz w:val="20"/>
          <w:szCs w:val="20"/>
        </w:rPr>
        <w:t xml:space="preserve">the Scheme of grant of ex-gratia payment </w:t>
      </w:r>
      <w:r w:rsidR="003025D0">
        <w:rPr>
          <w:rFonts w:ascii="Verdana" w:hAnsi="Verdana" w:cs="Times New Roman"/>
          <w:b/>
          <w:sz w:val="20"/>
          <w:szCs w:val="20"/>
        </w:rPr>
        <w:t>of difference between compound interest and simple interest for six months to borrowers in specified loan account (1.3.2020 to 31.8.2020)</w:t>
      </w:r>
    </w:p>
    <w:p w14:paraId="1B412FAE" w14:textId="77777777" w:rsidR="00B35D87" w:rsidRPr="00016DF3" w:rsidRDefault="00B35D87" w:rsidP="00016DF3">
      <w:pPr>
        <w:autoSpaceDE w:val="0"/>
        <w:autoSpaceDN w:val="0"/>
        <w:adjustRightInd w:val="0"/>
        <w:spacing w:after="0" w:line="240" w:lineRule="auto"/>
        <w:ind w:left="-360"/>
        <w:jc w:val="both"/>
        <w:rPr>
          <w:rFonts w:ascii="Verdana" w:hAnsi="Verdana" w:cs="Times New Roman"/>
          <w:b/>
          <w:sz w:val="20"/>
          <w:szCs w:val="20"/>
        </w:rPr>
      </w:pPr>
    </w:p>
    <w:p w14:paraId="2ECEDB7D" w14:textId="4FB14C37" w:rsidR="00B35D87" w:rsidRPr="00016DF3" w:rsidRDefault="00B35D87" w:rsidP="00016DF3">
      <w:pPr>
        <w:pStyle w:val="ListParagraph"/>
        <w:numPr>
          <w:ilvl w:val="0"/>
          <w:numId w:val="1"/>
        </w:numPr>
        <w:autoSpaceDE w:val="0"/>
        <w:autoSpaceDN w:val="0"/>
        <w:adjustRightInd w:val="0"/>
        <w:spacing w:after="0" w:line="240" w:lineRule="auto"/>
        <w:jc w:val="both"/>
        <w:rPr>
          <w:rFonts w:ascii="Verdana" w:hAnsi="Verdana" w:cs="Times New Roman"/>
          <w:sz w:val="20"/>
          <w:szCs w:val="20"/>
        </w:rPr>
      </w:pPr>
      <w:r w:rsidRPr="00016DF3">
        <w:rPr>
          <w:rFonts w:ascii="Verdana" w:hAnsi="Verdana"/>
          <w:sz w:val="20"/>
          <w:szCs w:val="20"/>
        </w:rPr>
        <w:t xml:space="preserve">This Certificate is issued in accordance with the terms of our engagement letter reference no.: </w:t>
      </w:r>
      <w:r w:rsidR="003025D0">
        <w:rPr>
          <w:rFonts w:ascii="Verdana" w:hAnsi="Verdana"/>
          <w:sz w:val="20"/>
          <w:szCs w:val="20"/>
        </w:rPr>
        <w:t>_______</w:t>
      </w:r>
      <w:r w:rsidR="004749A1" w:rsidRPr="00016DF3">
        <w:rPr>
          <w:rFonts w:ascii="Verdana" w:hAnsi="Verdana"/>
          <w:sz w:val="20"/>
          <w:szCs w:val="20"/>
        </w:rPr>
        <w:t xml:space="preserve"> dated </w:t>
      </w:r>
      <w:r w:rsidR="003025D0">
        <w:rPr>
          <w:rFonts w:ascii="Verdana" w:hAnsi="Verdana"/>
          <w:sz w:val="20"/>
          <w:szCs w:val="20"/>
        </w:rPr>
        <w:t>________</w:t>
      </w:r>
      <w:r w:rsidRPr="00016DF3">
        <w:rPr>
          <w:rFonts w:ascii="Verdana" w:hAnsi="Verdana"/>
          <w:sz w:val="20"/>
          <w:szCs w:val="20"/>
        </w:rPr>
        <w:t>.</w:t>
      </w:r>
    </w:p>
    <w:p w14:paraId="50C70381" w14:textId="77777777" w:rsidR="00B35D87" w:rsidRPr="00016DF3" w:rsidRDefault="00B35D87" w:rsidP="00016DF3">
      <w:pPr>
        <w:pStyle w:val="ListParagraph"/>
        <w:autoSpaceDE w:val="0"/>
        <w:autoSpaceDN w:val="0"/>
        <w:adjustRightInd w:val="0"/>
        <w:spacing w:after="0" w:line="240" w:lineRule="auto"/>
        <w:ind w:left="0"/>
        <w:jc w:val="both"/>
        <w:rPr>
          <w:rFonts w:ascii="Verdana" w:hAnsi="Verdana" w:cs="Times New Roman"/>
          <w:sz w:val="20"/>
          <w:szCs w:val="20"/>
        </w:rPr>
      </w:pPr>
    </w:p>
    <w:p w14:paraId="4D408ADD" w14:textId="77777777" w:rsidR="00B15237" w:rsidRPr="00E76385" w:rsidRDefault="00B35D87" w:rsidP="00952265">
      <w:pPr>
        <w:pStyle w:val="ListParagraph"/>
        <w:numPr>
          <w:ilvl w:val="0"/>
          <w:numId w:val="1"/>
        </w:numPr>
        <w:autoSpaceDE w:val="0"/>
        <w:autoSpaceDN w:val="0"/>
        <w:adjustRightInd w:val="0"/>
        <w:spacing w:after="0" w:line="240" w:lineRule="auto"/>
        <w:jc w:val="both"/>
        <w:rPr>
          <w:rFonts w:ascii="Verdana" w:hAnsi="Verdana" w:cs="Times New Roman"/>
          <w:sz w:val="20"/>
          <w:szCs w:val="20"/>
        </w:rPr>
      </w:pPr>
      <w:r w:rsidRPr="00016DF3">
        <w:rPr>
          <w:rFonts w:ascii="Verdana" w:hAnsi="Verdana" w:cs="Times New Roman"/>
          <w:sz w:val="20"/>
          <w:szCs w:val="20"/>
          <w:lang w:val="en-IN"/>
        </w:rPr>
        <w:t xml:space="preserve">We, </w:t>
      </w:r>
      <w:r w:rsidR="003025D0">
        <w:rPr>
          <w:rFonts w:ascii="Verdana" w:hAnsi="Verdana" w:cs="Times New Roman"/>
          <w:sz w:val="20"/>
          <w:szCs w:val="20"/>
          <w:lang w:val="en-IN"/>
        </w:rPr>
        <w:t>____________________</w:t>
      </w:r>
      <w:r w:rsidRPr="00016DF3">
        <w:rPr>
          <w:rFonts w:ascii="Verdana" w:hAnsi="Verdana" w:cs="Times New Roman"/>
          <w:sz w:val="20"/>
          <w:szCs w:val="20"/>
          <w:lang w:val="en-IN"/>
        </w:rPr>
        <w:t xml:space="preserve">, Chartered Accountants (Firm’s Registration Number </w:t>
      </w:r>
      <w:r w:rsidR="003025D0">
        <w:rPr>
          <w:rFonts w:ascii="Verdana" w:hAnsi="Verdana" w:cs="Times New Roman"/>
          <w:sz w:val="20"/>
          <w:szCs w:val="20"/>
          <w:lang w:val="en-IN"/>
        </w:rPr>
        <w:t>__________</w:t>
      </w:r>
      <w:r w:rsidRPr="00016DF3">
        <w:rPr>
          <w:rFonts w:ascii="Verdana" w:hAnsi="Verdana" w:cs="Times New Roman"/>
          <w:sz w:val="20"/>
          <w:szCs w:val="20"/>
          <w:lang w:val="en-IN"/>
        </w:rPr>
        <w:t xml:space="preserve">), </w:t>
      </w:r>
      <w:r w:rsidR="00793472" w:rsidRPr="00016DF3">
        <w:rPr>
          <w:rFonts w:ascii="Verdana" w:hAnsi="Verdana" w:cs="Times New Roman"/>
          <w:sz w:val="20"/>
          <w:szCs w:val="20"/>
          <w:lang w:val="en-IN"/>
        </w:rPr>
        <w:t xml:space="preserve">are </w:t>
      </w:r>
      <w:r w:rsidRPr="00016DF3">
        <w:rPr>
          <w:rFonts w:ascii="Verdana" w:hAnsi="Verdana" w:cs="Times New Roman"/>
          <w:sz w:val="20"/>
          <w:szCs w:val="20"/>
          <w:lang w:val="en-IN"/>
        </w:rPr>
        <w:t xml:space="preserve">the Statutory Auditors of </w:t>
      </w:r>
      <w:r w:rsidR="003025D0">
        <w:rPr>
          <w:rFonts w:ascii="Verdana" w:hAnsi="Verdana" w:cs="Times New Roman"/>
          <w:sz w:val="20"/>
          <w:szCs w:val="20"/>
          <w:lang w:val="en-IN"/>
        </w:rPr>
        <w:t>______</w:t>
      </w:r>
      <w:r w:rsidR="004749A1" w:rsidRPr="00016DF3">
        <w:rPr>
          <w:rFonts w:ascii="Verdana" w:hAnsi="Verdana" w:cs="Times New Roman"/>
          <w:sz w:val="20"/>
          <w:szCs w:val="20"/>
          <w:lang w:val="en-IN"/>
        </w:rPr>
        <w:t xml:space="preserve"> </w:t>
      </w:r>
      <w:r w:rsidR="00933BC5" w:rsidRPr="00016DF3">
        <w:rPr>
          <w:rFonts w:ascii="Verdana" w:hAnsi="Verdana" w:cs="Times New Roman"/>
          <w:sz w:val="20"/>
          <w:szCs w:val="20"/>
          <w:lang w:val="en-IN"/>
        </w:rPr>
        <w:t>(</w:t>
      </w:r>
      <w:r w:rsidRPr="00016DF3">
        <w:rPr>
          <w:rFonts w:ascii="Verdana" w:hAnsi="Verdana" w:cs="Times New Roman"/>
          <w:sz w:val="20"/>
          <w:szCs w:val="20"/>
          <w:lang w:val="en-IN"/>
        </w:rPr>
        <w:t xml:space="preserve">the </w:t>
      </w:r>
      <w:r w:rsidR="00933BC5" w:rsidRPr="00016DF3">
        <w:rPr>
          <w:rFonts w:ascii="Verdana" w:hAnsi="Verdana" w:cs="Times New Roman"/>
          <w:sz w:val="20"/>
          <w:szCs w:val="20"/>
          <w:lang w:val="en-IN"/>
        </w:rPr>
        <w:t>“</w:t>
      </w:r>
      <w:r w:rsidR="00092567">
        <w:rPr>
          <w:rFonts w:ascii="Verdana" w:hAnsi="Verdana" w:cs="Times New Roman"/>
          <w:sz w:val="20"/>
          <w:szCs w:val="20"/>
          <w:lang w:val="en-IN"/>
        </w:rPr>
        <w:t>Lending Institution</w:t>
      </w:r>
      <w:r w:rsidRPr="00016DF3">
        <w:rPr>
          <w:rFonts w:ascii="Verdana" w:hAnsi="Verdana" w:cs="Times New Roman"/>
          <w:sz w:val="20"/>
          <w:szCs w:val="20"/>
          <w:lang w:val="en-IN"/>
        </w:rPr>
        <w:t>”) for the year end</w:t>
      </w:r>
      <w:r w:rsidR="003025D0">
        <w:rPr>
          <w:rFonts w:ascii="Verdana" w:hAnsi="Verdana" w:cs="Times New Roman"/>
          <w:sz w:val="20"/>
          <w:szCs w:val="20"/>
          <w:lang w:val="en-IN"/>
        </w:rPr>
        <w:t>ing</w:t>
      </w:r>
      <w:r w:rsidRPr="00016DF3">
        <w:rPr>
          <w:rFonts w:ascii="Verdana" w:hAnsi="Verdana" w:cs="Times New Roman"/>
          <w:sz w:val="20"/>
          <w:szCs w:val="20"/>
          <w:lang w:val="en-IN"/>
        </w:rPr>
        <w:t xml:space="preserve"> March 31, </w:t>
      </w:r>
      <w:r w:rsidR="00876FCF" w:rsidRPr="00016DF3">
        <w:rPr>
          <w:rFonts w:ascii="Verdana" w:hAnsi="Verdana" w:cs="Times New Roman"/>
          <w:sz w:val="20"/>
          <w:szCs w:val="20"/>
          <w:lang w:val="en-IN"/>
        </w:rPr>
        <w:t>20</w:t>
      </w:r>
      <w:r w:rsidR="003025D0">
        <w:rPr>
          <w:rFonts w:ascii="Verdana" w:hAnsi="Verdana" w:cs="Times New Roman"/>
          <w:sz w:val="20"/>
          <w:szCs w:val="20"/>
          <w:lang w:val="en-IN"/>
        </w:rPr>
        <w:t>21</w:t>
      </w:r>
      <w:r w:rsidR="00876FCF" w:rsidRPr="00016DF3">
        <w:rPr>
          <w:rFonts w:ascii="Verdana" w:hAnsi="Verdana" w:cs="Times New Roman"/>
          <w:sz w:val="20"/>
          <w:szCs w:val="20"/>
          <w:lang w:val="en-IN"/>
        </w:rPr>
        <w:t xml:space="preserve"> </w:t>
      </w:r>
      <w:r w:rsidR="00572C35" w:rsidRPr="00016DF3">
        <w:rPr>
          <w:rFonts w:ascii="Verdana" w:hAnsi="Verdana" w:cs="Times New Roman"/>
          <w:sz w:val="20"/>
          <w:szCs w:val="20"/>
          <w:lang w:val="en-IN"/>
        </w:rPr>
        <w:t>having its Registered Office at</w:t>
      </w:r>
      <w:r w:rsidRPr="00016DF3">
        <w:rPr>
          <w:rFonts w:ascii="Verdana" w:hAnsi="Verdana" w:cs="Times New Roman"/>
          <w:sz w:val="20"/>
          <w:szCs w:val="20"/>
          <w:lang w:val="en-IN"/>
        </w:rPr>
        <w:t xml:space="preserve"> </w:t>
      </w:r>
      <w:r w:rsidR="003025D0">
        <w:rPr>
          <w:rFonts w:ascii="Verdana" w:hAnsi="Verdana"/>
          <w:color w:val="000000"/>
          <w:sz w:val="20"/>
          <w:szCs w:val="20"/>
        </w:rPr>
        <w:t>_____________________________</w:t>
      </w:r>
      <w:r w:rsidR="00793472" w:rsidRPr="00016DF3">
        <w:rPr>
          <w:rFonts w:ascii="Verdana" w:hAnsi="Verdana" w:cs="Times New Roman"/>
          <w:sz w:val="20"/>
          <w:szCs w:val="20"/>
          <w:lang w:val="en-IN"/>
        </w:rPr>
        <w:t xml:space="preserve">. </w:t>
      </w:r>
    </w:p>
    <w:p w14:paraId="401C0D9D" w14:textId="77777777" w:rsidR="00B15237" w:rsidRPr="00E76385" w:rsidRDefault="00B15237" w:rsidP="00E76385">
      <w:pPr>
        <w:pStyle w:val="ListParagraph"/>
        <w:rPr>
          <w:rFonts w:ascii="Verdana" w:hAnsi="Verdana"/>
          <w:color w:val="000000"/>
          <w:sz w:val="20"/>
          <w:szCs w:val="20"/>
        </w:rPr>
      </w:pPr>
    </w:p>
    <w:p w14:paraId="7DDE556F" w14:textId="3A380A19" w:rsidR="00B35D87" w:rsidRPr="00016DF3" w:rsidRDefault="004749A1" w:rsidP="00E76385">
      <w:pPr>
        <w:pStyle w:val="ListParagraph"/>
        <w:autoSpaceDE w:val="0"/>
        <w:autoSpaceDN w:val="0"/>
        <w:adjustRightInd w:val="0"/>
        <w:spacing w:after="0" w:line="240" w:lineRule="auto"/>
        <w:ind w:left="0"/>
        <w:jc w:val="both"/>
        <w:rPr>
          <w:rFonts w:ascii="Verdana" w:hAnsi="Verdana" w:cs="Times New Roman"/>
          <w:sz w:val="20"/>
          <w:szCs w:val="20"/>
        </w:rPr>
      </w:pPr>
      <w:r w:rsidRPr="00016DF3">
        <w:rPr>
          <w:rFonts w:ascii="Verdana" w:hAnsi="Verdana"/>
          <w:color w:val="000000"/>
          <w:sz w:val="20"/>
          <w:szCs w:val="20"/>
        </w:rPr>
        <w:t xml:space="preserve">As required by Para </w:t>
      </w:r>
      <w:r w:rsidR="00F64393">
        <w:rPr>
          <w:rFonts w:ascii="Verdana" w:hAnsi="Verdana"/>
          <w:color w:val="000000"/>
          <w:sz w:val="20"/>
          <w:szCs w:val="20"/>
        </w:rPr>
        <w:t>1</w:t>
      </w:r>
      <w:r w:rsidR="00276E01">
        <w:rPr>
          <w:rFonts w:ascii="Verdana" w:hAnsi="Verdana"/>
          <w:color w:val="000000"/>
          <w:sz w:val="20"/>
          <w:szCs w:val="20"/>
        </w:rPr>
        <w:t>0</w:t>
      </w:r>
      <w:r w:rsidRPr="00016DF3">
        <w:rPr>
          <w:rFonts w:ascii="Verdana" w:hAnsi="Verdana"/>
          <w:color w:val="000000"/>
          <w:sz w:val="20"/>
          <w:szCs w:val="20"/>
        </w:rPr>
        <w:t>(</w:t>
      </w:r>
      <w:r w:rsidR="00276E01">
        <w:rPr>
          <w:rFonts w:ascii="Verdana" w:hAnsi="Verdana"/>
          <w:color w:val="000000"/>
          <w:sz w:val="20"/>
          <w:szCs w:val="20"/>
        </w:rPr>
        <w:t>1</w:t>
      </w:r>
      <w:r w:rsidRPr="00016DF3">
        <w:rPr>
          <w:rFonts w:ascii="Verdana" w:hAnsi="Verdana"/>
          <w:color w:val="000000"/>
          <w:sz w:val="20"/>
          <w:szCs w:val="20"/>
        </w:rPr>
        <w:t xml:space="preserve">) of Annexure I of the </w:t>
      </w:r>
      <w:r w:rsidR="00276E01">
        <w:rPr>
          <w:rFonts w:ascii="Verdana" w:hAnsi="Verdana"/>
          <w:color w:val="000000"/>
          <w:sz w:val="20"/>
          <w:szCs w:val="20"/>
        </w:rPr>
        <w:t>Communication issued by Ministry of Finance, Department of Financial Services</w:t>
      </w:r>
      <w:r w:rsidR="00C0643E">
        <w:rPr>
          <w:rFonts w:ascii="Verdana" w:hAnsi="Verdana"/>
          <w:color w:val="000000"/>
          <w:sz w:val="20"/>
          <w:szCs w:val="20"/>
        </w:rPr>
        <w:t xml:space="preserve"> (DFS)</w:t>
      </w:r>
      <w:r w:rsidR="00276E01">
        <w:rPr>
          <w:rFonts w:ascii="Verdana" w:hAnsi="Verdana"/>
          <w:color w:val="000000"/>
          <w:sz w:val="20"/>
          <w:szCs w:val="20"/>
        </w:rPr>
        <w:t xml:space="preserve"> Ref: F No.2/12/2020-BOA.I dated 23</w:t>
      </w:r>
      <w:r w:rsidR="00276E01" w:rsidRPr="00276E01">
        <w:rPr>
          <w:rFonts w:ascii="Verdana" w:hAnsi="Verdana"/>
          <w:color w:val="000000"/>
          <w:sz w:val="20"/>
          <w:szCs w:val="20"/>
          <w:vertAlign w:val="superscript"/>
        </w:rPr>
        <w:t>rd</w:t>
      </w:r>
      <w:r w:rsidR="00276E01">
        <w:rPr>
          <w:rFonts w:ascii="Verdana" w:hAnsi="Verdana"/>
          <w:color w:val="000000"/>
          <w:sz w:val="20"/>
          <w:szCs w:val="20"/>
        </w:rPr>
        <w:t xml:space="preserve"> October, 2020 </w:t>
      </w:r>
      <w:r w:rsidR="00B35D87" w:rsidRPr="00016DF3">
        <w:rPr>
          <w:rFonts w:ascii="Verdana" w:hAnsi="Verdana" w:cs="Times New Roman"/>
          <w:sz w:val="20"/>
          <w:szCs w:val="20"/>
          <w:lang w:val="en-IN"/>
        </w:rPr>
        <w:t xml:space="preserve">addressed to the </w:t>
      </w:r>
      <w:r w:rsidR="000C1595">
        <w:rPr>
          <w:rFonts w:ascii="Verdana" w:hAnsi="Verdana" w:cs="Times New Roman"/>
          <w:sz w:val="20"/>
          <w:szCs w:val="20"/>
          <w:lang w:val="en-IN"/>
        </w:rPr>
        <w:t xml:space="preserve">Lending Institution </w:t>
      </w:r>
      <w:r w:rsidR="00B35D87" w:rsidRPr="00016DF3">
        <w:rPr>
          <w:rFonts w:ascii="Verdana" w:hAnsi="Verdana" w:cs="Times New Roman"/>
          <w:sz w:val="20"/>
          <w:szCs w:val="20"/>
          <w:lang w:val="en-IN"/>
        </w:rPr>
        <w:t xml:space="preserve"> and communi</w:t>
      </w:r>
      <w:r w:rsidR="00B35D87" w:rsidRPr="00276E01">
        <w:rPr>
          <w:rFonts w:ascii="Verdana" w:hAnsi="Verdana" w:cs="Times New Roman"/>
          <w:sz w:val="20"/>
          <w:szCs w:val="20"/>
          <w:lang w:val="en-IN"/>
        </w:rPr>
        <w:t xml:space="preserve">cated to us by the </w:t>
      </w:r>
      <w:r w:rsidR="000C1595">
        <w:rPr>
          <w:rFonts w:ascii="Verdana" w:hAnsi="Verdana" w:cs="Times New Roman"/>
          <w:sz w:val="20"/>
          <w:szCs w:val="20"/>
          <w:lang w:val="en-IN"/>
        </w:rPr>
        <w:t xml:space="preserve">Lending Institution </w:t>
      </w:r>
      <w:r w:rsidR="00B35D87" w:rsidRPr="00276E01">
        <w:rPr>
          <w:rFonts w:ascii="Verdana" w:hAnsi="Verdana" w:cs="Times New Roman"/>
          <w:sz w:val="20"/>
          <w:szCs w:val="20"/>
          <w:lang w:val="en-IN"/>
        </w:rPr>
        <w:t>,</w:t>
      </w:r>
      <w:r w:rsidR="00B35D87" w:rsidRPr="00276E01">
        <w:rPr>
          <w:rFonts w:ascii="Verdana" w:hAnsi="Verdana" w:cs="Times New Roman"/>
          <w:sz w:val="20"/>
          <w:szCs w:val="20"/>
        </w:rPr>
        <w:t xml:space="preserve"> </w:t>
      </w:r>
      <w:r w:rsidR="0071570C" w:rsidRPr="00276E01">
        <w:rPr>
          <w:rFonts w:ascii="Verdana" w:hAnsi="Verdana" w:cs="Times New Roman"/>
          <w:sz w:val="20"/>
          <w:szCs w:val="20"/>
        </w:rPr>
        <w:t xml:space="preserve">we </w:t>
      </w:r>
      <w:r w:rsidR="00B35D87" w:rsidRPr="00276E01">
        <w:rPr>
          <w:rFonts w:ascii="Verdana" w:hAnsi="Verdana" w:cs="Times New Roman"/>
          <w:sz w:val="20"/>
          <w:szCs w:val="20"/>
        </w:rPr>
        <w:t xml:space="preserve">are required to certify </w:t>
      </w:r>
      <w:r w:rsidR="002F415C" w:rsidRPr="00276E01">
        <w:rPr>
          <w:rFonts w:ascii="Verdana" w:hAnsi="Verdana" w:cs="Times New Roman"/>
          <w:sz w:val="20"/>
          <w:szCs w:val="20"/>
        </w:rPr>
        <w:t xml:space="preserve">whether </w:t>
      </w:r>
      <w:r w:rsidR="00B35D87" w:rsidRPr="00276E01">
        <w:rPr>
          <w:rFonts w:ascii="Verdana" w:hAnsi="Verdana" w:cs="Times New Roman"/>
          <w:sz w:val="20"/>
          <w:szCs w:val="20"/>
        </w:rPr>
        <w:t xml:space="preserve">the claim relating to </w:t>
      </w:r>
      <w:r w:rsidR="00276E01" w:rsidRPr="00276E01">
        <w:rPr>
          <w:rFonts w:ascii="Verdana" w:hAnsi="Verdana" w:cs="Times New Roman"/>
          <w:sz w:val="20"/>
          <w:szCs w:val="20"/>
        </w:rPr>
        <w:t>the Scheme of grant of ex-gratia payment of difference between compound interest and simple interest for six months to borrowers in specified loan account (1.3.2020 to 31.8.2020)</w:t>
      </w:r>
      <w:r w:rsidR="00B35D87" w:rsidRPr="00016DF3">
        <w:rPr>
          <w:rFonts w:ascii="Verdana" w:hAnsi="Verdana" w:cs="Times New Roman"/>
          <w:sz w:val="20"/>
          <w:szCs w:val="20"/>
        </w:rPr>
        <w:t xml:space="preserve"> </w:t>
      </w:r>
      <w:r w:rsidR="0071570C" w:rsidRPr="00016DF3">
        <w:rPr>
          <w:rFonts w:ascii="Verdana" w:hAnsi="Verdana" w:cs="Times New Roman"/>
          <w:sz w:val="20"/>
          <w:szCs w:val="20"/>
        </w:rPr>
        <w:t xml:space="preserve">has </w:t>
      </w:r>
      <w:r w:rsidR="00B35D87" w:rsidRPr="00016DF3">
        <w:rPr>
          <w:rFonts w:ascii="Verdana" w:hAnsi="Verdana" w:cs="Times New Roman"/>
          <w:sz w:val="20"/>
          <w:szCs w:val="20"/>
        </w:rPr>
        <w:t xml:space="preserve">been made as per the guidelines issued by </w:t>
      </w:r>
      <w:r w:rsidR="00276E01">
        <w:rPr>
          <w:rFonts w:ascii="Verdana" w:hAnsi="Verdana" w:cs="Times New Roman"/>
          <w:sz w:val="20"/>
          <w:szCs w:val="20"/>
        </w:rPr>
        <w:t>DFS</w:t>
      </w:r>
      <w:r w:rsidR="00B35D87" w:rsidRPr="00016DF3">
        <w:rPr>
          <w:rFonts w:ascii="Verdana" w:hAnsi="Verdana" w:cs="Times New Roman"/>
          <w:sz w:val="20"/>
          <w:szCs w:val="20"/>
        </w:rPr>
        <w:t xml:space="preserve"> </w:t>
      </w:r>
      <w:r w:rsidR="00952265">
        <w:rPr>
          <w:rFonts w:ascii="Verdana" w:hAnsi="Verdana" w:cs="Times New Roman"/>
          <w:sz w:val="20"/>
          <w:szCs w:val="20"/>
        </w:rPr>
        <w:t xml:space="preserve">(i.e. </w:t>
      </w:r>
      <w:r w:rsidR="00952265" w:rsidRPr="00952265">
        <w:rPr>
          <w:rFonts w:ascii="Verdana" w:hAnsi="Verdana" w:cs="Times New Roman"/>
          <w:sz w:val="20"/>
          <w:szCs w:val="20"/>
        </w:rPr>
        <w:t xml:space="preserve">circular no F.No.2/12/2020-BOA.I dated October 23, 2020 and the subsequent FAQs issued </w:t>
      </w:r>
      <w:bookmarkStart w:id="0" w:name="_GoBack"/>
      <w:bookmarkEnd w:id="0"/>
      <w:r w:rsidR="008659AA">
        <w:rPr>
          <w:rFonts w:ascii="Verdana" w:hAnsi="Verdana" w:cs="Times New Roman"/>
          <w:sz w:val="20"/>
          <w:szCs w:val="20"/>
        </w:rPr>
        <w:t>which are available on the DFS’ website</w:t>
      </w:r>
      <w:r w:rsidR="00952265">
        <w:rPr>
          <w:rFonts w:ascii="Verdana" w:hAnsi="Verdana" w:cs="Times New Roman"/>
          <w:sz w:val="20"/>
          <w:szCs w:val="20"/>
        </w:rPr>
        <w:t xml:space="preserve">, hereinafter </w:t>
      </w:r>
      <w:r w:rsidR="008659AA">
        <w:rPr>
          <w:rFonts w:ascii="Verdana" w:hAnsi="Verdana" w:cs="Times New Roman"/>
          <w:sz w:val="20"/>
          <w:szCs w:val="20"/>
        </w:rPr>
        <w:t>collectively</w:t>
      </w:r>
      <w:r w:rsidR="00952265">
        <w:rPr>
          <w:rFonts w:ascii="Verdana" w:hAnsi="Verdana" w:cs="Times New Roman"/>
          <w:sz w:val="20"/>
          <w:szCs w:val="20"/>
        </w:rPr>
        <w:t xml:space="preserve"> referred as ‘DFS guidelines’) </w:t>
      </w:r>
      <w:r w:rsidR="00276E01">
        <w:rPr>
          <w:rFonts w:ascii="Verdana" w:hAnsi="Verdana" w:cs="Times New Roman"/>
          <w:sz w:val="20"/>
          <w:szCs w:val="20"/>
        </w:rPr>
        <w:t>referred above.</w:t>
      </w:r>
      <w:r w:rsidR="00165E48">
        <w:rPr>
          <w:rFonts w:ascii="Verdana" w:hAnsi="Verdana" w:cs="Times New Roman"/>
          <w:sz w:val="20"/>
          <w:szCs w:val="20"/>
        </w:rPr>
        <w:t xml:space="preserve"> </w:t>
      </w:r>
      <w:r w:rsidR="00B35D87" w:rsidRPr="00016DF3">
        <w:rPr>
          <w:rFonts w:ascii="Verdana" w:hAnsi="Verdana" w:cs="Times New Roman"/>
          <w:sz w:val="20"/>
          <w:szCs w:val="20"/>
        </w:rPr>
        <w:t xml:space="preserve">We have </w:t>
      </w:r>
      <w:r w:rsidR="00340C60">
        <w:rPr>
          <w:rFonts w:ascii="Verdana" w:hAnsi="Verdana" w:cs="Times New Roman"/>
          <w:sz w:val="20"/>
          <w:szCs w:val="20"/>
        </w:rPr>
        <w:t>reviewed</w:t>
      </w:r>
      <w:r w:rsidR="00340C60" w:rsidRPr="00016DF3">
        <w:rPr>
          <w:rFonts w:ascii="Verdana" w:hAnsi="Verdana" w:cs="Times New Roman"/>
          <w:sz w:val="20"/>
          <w:szCs w:val="20"/>
        </w:rPr>
        <w:t xml:space="preserve"> </w:t>
      </w:r>
      <w:r w:rsidR="00B35D87" w:rsidRPr="00016DF3">
        <w:rPr>
          <w:rFonts w:ascii="Verdana" w:hAnsi="Verdana" w:cs="Times New Roman"/>
          <w:sz w:val="20"/>
          <w:szCs w:val="20"/>
        </w:rPr>
        <w:t xml:space="preserve">the accompanying Statement of </w:t>
      </w:r>
      <w:r w:rsidR="00276E01">
        <w:rPr>
          <w:rFonts w:ascii="Verdana" w:hAnsi="Verdana" w:cs="Times New Roman"/>
          <w:sz w:val="20"/>
          <w:szCs w:val="20"/>
        </w:rPr>
        <w:t>“</w:t>
      </w:r>
      <w:r w:rsidR="00276E01" w:rsidRPr="004F3961">
        <w:rPr>
          <w:rFonts w:ascii="Verdana" w:hAnsi="Verdana" w:cs="Times New Roman"/>
          <w:sz w:val="20"/>
          <w:szCs w:val="20"/>
        </w:rPr>
        <w:t xml:space="preserve">The claim </w:t>
      </w:r>
      <w:r w:rsidR="00C0643E">
        <w:rPr>
          <w:rFonts w:ascii="Verdana" w:hAnsi="Verdana" w:cs="Times New Roman"/>
          <w:sz w:val="20"/>
          <w:szCs w:val="20"/>
        </w:rPr>
        <w:t xml:space="preserve">related to the </w:t>
      </w:r>
      <w:r w:rsidR="00276E01" w:rsidRPr="004F3961">
        <w:rPr>
          <w:rFonts w:ascii="Verdana" w:hAnsi="Verdana" w:cs="Times New Roman"/>
          <w:sz w:val="20"/>
          <w:szCs w:val="20"/>
        </w:rPr>
        <w:t>Scheme of grant of ex-gratia payment of difference between compound interest and simple interest for six months to borrowers in specified loan account (1.3.2020 to 31.8.2020)”</w:t>
      </w:r>
      <w:r w:rsidR="00276E01" w:rsidRPr="00016DF3">
        <w:rPr>
          <w:rFonts w:ascii="Verdana" w:hAnsi="Verdana" w:cs="Times New Roman"/>
          <w:sz w:val="20"/>
          <w:szCs w:val="20"/>
        </w:rPr>
        <w:t xml:space="preserve"> </w:t>
      </w:r>
      <w:r w:rsidR="00B35D87" w:rsidRPr="00016DF3">
        <w:rPr>
          <w:rFonts w:ascii="Verdana" w:hAnsi="Verdana" w:cs="Times New Roman"/>
          <w:sz w:val="20"/>
          <w:szCs w:val="20"/>
        </w:rPr>
        <w:t xml:space="preserve">(the “Statement”) </w:t>
      </w:r>
      <w:r w:rsidR="00903372" w:rsidRPr="00016DF3">
        <w:rPr>
          <w:rFonts w:ascii="Verdana" w:hAnsi="Verdana" w:cs="Times New Roman"/>
          <w:sz w:val="20"/>
          <w:szCs w:val="20"/>
        </w:rPr>
        <w:t xml:space="preserve">which has been </w:t>
      </w:r>
      <w:r w:rsidR="00B35D87" w:rsidRPr="00016DF3">
        <w:rPr>
          <w:rFonts w:ascii="Verdana" w:hAnsi="Verdana" w:cs="Times New Roman"/>
          <w:sz w:val="20"/>
          <w:szCs w:val="20"/>
        </w:rPr>
        <w:t xml:space="preserve">certified by the </w:t>
      </w:r>
      <w:r w:rsidR="000C1595">
        <w:rPr>
          <w:rFonts w:ascii="Verdana" w:hAnsi="Verdana" w:cs="Times New Roman"/>
          <w:sz w:val="20"/>
          <w:szCs w:val="20"/>
          <w:lang w:val="en-IN"/>
        </w:rPr>
        <w:t xml:space="preserve">Lending Institution </w:t>
      </w:r>
      <w:r w:rsidR="00B35D87" w:rsidRPr="00016DF3">
        <w:rPr>
          <w:rFonts w:ascii="Verdana" w:hAnsi="Verdana" w:cs="Times New Roman"/>
          <w:sz w:val="20"/>
          <w:szCs w:val="20"/>
        </w:rPr>
        <w:t xml:space="preserve"> and </w:t>
      </w:r>
      <w:r w:rsidR="00C36FBB" w:rsidRPr="00276E01">
        <w:rPr>
          <w:rFonts w:ascii="Verdana" w:hAnsi="Verdana" w:cs="Times New Roman"/>
          <w:sz w:val="20"/>
          <w:szCs w:val="20"/>
        </w:rPr>
        <w:t xml:space="preserve">stamped </w:t>
      </w:r>
      <w:r w:rsidR="00B35D87" w:rsidRPr="00276E01">
        <w:rPr>
          <w:rFonts w:ascii="Verdana" w:hAnsi="Verdana" w:cs="Times New Roman"/>
          <w:sz w:val="20"/>
          <w:szCs w:val="20"/>
        </w:rPr>
        <w:t>b</w:t>
      </w:r>
      <w:r w:rsidR="00B35D87" w:rsidRPr="00016DF3">
        <w:rPr>
          <w:rFonts w:ascii="Verdana" w:hAnsi="Verdana" w:cs="Times New Roman"/>
          <w:sz w:val="20"/>
          <w:szCs w:val="20"/>
        </w:rPr>
        <w:t>y us for identification purposes only.</w:t>
      </w:r>
    </w:p>
    <w:p w14:paraId="558080E7" w14:textId="77777777" w:rsidR="00B35D87" w:rsidRPr="00016DF3" w:rsidRDefault="00B35D87" w:rsidP="00016DF3">
      <w:pPr>
        <w:pStyle w:val="ListParagraph"/>
        <w:autoSpaceDE w:val="0"/>
        <w:autoSpaceDN w:val="0"/>
        <w:adjustRightInd w:val="0"/>
        <w:spacing w:after="0" w:line="240" w:lineRule="auto"/>
        <w:ind w:left="0"/>
        <w:jc w:val="both"/>
        <w:rPr>
          <w:rFonts w:ascii="Verdana" w:hAnsi="Verdana" w:cs="Times New Roman"/>
          <w:sz w:val="20"/>
          <w:szCs w:val="20"/>
        </w:rPr>
      </w:pPr>
    </w:p>
    <w:p w14:paraId="11E65554" w14:textId="169D994B" w:rsidR="00654134" w:rsidRDefault="00654134" w:rsidP="00016DF3">
      <w:pPr>
        <w:spacing w:after="0" w:line="240" w:lineRule="auto"/>
        <w:rPr>
          <w:rFonts w:ascii="Verdana" w:hAnsi="Verdana" w:cs="Times New Roman"/>
          <w:sz w:val="20"/>
          <w:szCs w:val="20"/>
        </w:rPr>
      </w:pPr>
    </w:p>
    <w:p w14:paraId="2FF6C0F5" w14:textId="240C2B24" w:rsidR="00B35D87" w:rsidRPr="00657E1C" w:rsidRDefault="004C278D" w:rsidP="00016DF3">
      <w:pPr>
        <w:pStyle w:val="ListParagraph"/>
        <w:numPr>
          <w:ilvl w:val="0"/>
          <w:numId w:val="1"/>
        </w:numPr>
        <w:spacing w:after="0" w:line="240" w:lineRule="auto"/>
        <w:jc w:val="both"/>
        <w:rPr>
          <w:rFonts w:ascii="Verdana" w:hAnsi="Verdana" w:cs="Times New Roman"/>
          <w:color w:val="000000" w:themeColor="text1"/>
          <w:sz w:val="20"/>
          <w:szCs w:val="20"/>
        </w:rPr>
      </w:pPr>
      <w:r w:rsidRPr="00657E1C">
        <w:rPr>
          <w:rFonts w:ascii="Verdana" w:hAnsi="Verdana" w:cs="Arial"/>
          <w:color w:val="000000" w:themeColor="text1"/>
          <w:sz w:val="20"/>
          <w:szCs w:val="20"/>
        </w:rPr>
        <w:t xml:space="preserve">We </w:t>
      </w:r>
      <w:r w:rsidR="00CE052B" w:rsidRPr="00657E1C">
        <w:rPr>
          <w:rFonts w:ascii="Verdana" w:hAnsi="Verdana" w:cs="Arial"/>
          <w:color w:val="000000" w:themeColor="text1"/>
          <w:sz w:val="20"/>
          <w:szCs w:val="20"/>
        </w:rPr>
        <w:t xml:space="preserve">have ensured and </w:t>
      </w:r>
      <w:r w:rsidR="005E439C" w:rsidRPr="00657E1C">
        <w:rPr>
          <w:rFonts w:ascii="Verdana" w:hAnsi="Verdana" w:cs="Arial"/>
          <w:color w:val="000000" w:themeColor="text1"/>
          <w:sz w:val="20"/>
          <w:szCs w:val="20"/>
        </w:rPr>
        <w:t xml:space="preserve">reviewed </w:t>
      </w:r>
      <w:r w:rsidR="0071570C" w:rsidRPr="00657E1C">
        <w:rPr>
          <w:rFonts w:ascii="Verdana" w:hAnsi="Verdana" w:cs="Arial"/>
          <w:color w:val="000000" w:themeColor="text1"/>
          <w:sz w:val="20"/>
          <w:szCs w:val="20"/>
        </w:rPr>
        <w:t xml:space="preserve">that the claim related to </w:t>
      </w:r>
      <w:r w:rsidR="00767AC4" w:rsidRPr="00657E1C">
        <w:rPr>
          <w:rFonts w:ascii="Verdana" w:hAnsi="Verdana" w:cs="Times New Roman"/>
          <w:color w:val="000000" w:themeColor="text1"/>
          <w:sz w:val="20"/>
          <w:szCs w:val="20"/>
        </w:rPr>
        <w:t>the Scheme of grant of ex-gratia payment of difference between compound interest and simple interest for six months to borrowers in specified loan account (1.3.2020 to 31.8.2020)</w:t>
      </w:r>
      <w:r w:rsidR="00DF30F9" w:rsidRPr="00657E1C">
        <w:rPr>
          <w:rFonts w:ascii="Verdana" w:hAnsi="Verdana" w:cs="Times New Roman"/>
          <w:color w:val="000000" w:themeColor="text1"/>
          <w:sz w:val="20"/>
          <w:szCs w:val="20"/>
        </w:rPr>
        <w:t>,</w:t>
      </w:r>
      <w:r w:rsidR="0071570C" w:rsidRPr="00657E1C">
        <w:rPr>
          <w:rFonts w:ascii="Verdana" w:hAnsi="Verdana" w:cs="Arial"/>
          <w:color w:val="000000" w:themeColor="text1"/>
          <w:sz w:val="20"/>
          <w:szCs w:val="20"/>
        </w:rPr>
        <w:t xml:space="preserve"> </w:t>
      </w:r>
      <w:r w:rsidR="002F415C" w:rsidRPr="00657E1C">
        <w:rPr>
          <w:rFonts w:ascii="Verdana" w:hAnsi="Verdana" w:cs="Arial"/>
          <w:color w:val="000000" w:themeColor="text1"/>
          <w:sz w:val="20"/>
          <w:szCs w:val="20"/>
        </w:rPr>
        <w:t xml:space="preserve">has been made </w:t>
      </w:r>
      <w:r w:rsidR="0071570C" w:rsidRPr="00657E1C">
        <w:rPr>
          <w:rFonts w:ascii="Verdana" w:hAnsi="Verdana" w:cs="Arial"/>
          <w:color w:val="000000" w:themeColor="text1"/>
          <w:sz w:val="20"/>
          <w:szCs w:val="20"/>
        </w:rPr>
        <w:t xml:space="preserve">as per the </w:t>
      </w:r>
      <w:r w:rsidR="00E40C0E" w:rsidRPr="00657E1C">
        <w:rPr>
          <w:rFonts w:ascii="Verdana" w:hAnsi="Verdana" w:cs="Arial"/>
          <w:color w:val="000000" w:themeColor="text1"/>
          <w:sz w:val="20"/>
          <w:szCs w:val="20"/>
        </w:rPr>
        <w:t xml:space="preserve">DFS </w:t>
      </w:r>
      <w:r w:rsidR="0071570C" w:rsidRPr="00657E1C">
        <w:rPr>
          <w:rFonts w:ascii="Verdana" w:hAnsi="Verdana" w:cs="Arial"/>
          <w:color w:val="000000" w:themeColor="text1"/>
          <w:sz w:val="20"/>
          <w:szCs w:val="20"/>
        </w:rPr>
        <w:t xml:space="preserve">guidelines based on our </w:t>
      </w:r>
      <w:r w:rsidR="00340C60" w:rsidRPr="00657E1C">
        <w:rPr>
          <w:rFonts w:ascii="Verdana" w:hAnsi="Verdana" w:cs="Arial"/>
          <w:color w:val="000000" w:themeColor="text1"/>
          <w:sz w:val="20"/>
          <w:szCs w:val="20"/>
        </w:rPr>
        <w:t xml:space="preserve">review </w:t>
      </w:r>
      <w:r w:rsidR="0071570C" w:rsidRPr="00657E1C">
        <w:rPr>
          <w:rFonts w:ascii="Verdana" w:hAnsi="Verdana" w:cs="Arial"/>
          <w:color w:val="000000" w:themeColor="text1"/>
          <w:sz w:val="20"/>
          <w:szCs w:val="20"/>
        </w:rPr>
        <w:t>of the books</w:t>
      </w:r>
      <w:r w:rsidR="0071570C" w:rsidRPr="00657E1C">
        <w:rPr>
          <w:rFonts w:ascii="Verdana" w:hAnsi="Verdana" w:cs="Times New Roman"/>
          <w:color w:val="000000" w:themeColor="text1"/>
          <w:sz w:val="20"/>
          <w:szCs w:val="20"/>
        </w:rPr>
        <w:t xml:space="preserve"> of account and other relevant records of the </w:t>
      </w:r>
      <w:r w:rsidR="000C1595" w:rsidRPr="00657E1C">
        <w:rPr>
          <w:rFonts w:ascii="Verdana" w:hAnsi="Verdana" w:cs="Times New Roman"/>
          <w:color w:val="000000" w:themeColor="text1"/>
          <w:sz w:val="20"/>
          <w:szCs w:val="20"/>
          <w:lang w:val="en-IN"/>
        </w:rPr>
        <w:t>Lending Institution</w:t>
      </w:r>
      <w:r w:rsidR="0071570C" w:rsidRPr="00657E1C">
        <w:rPr>
          <w:rFonts w:ascii="Verdana" w:hAnsi="Verdana" w:cs="Times New Roman"/>
          <w:color w:val="000000" w:themeColor="text1"/>
          <w:sz w:val="20"/>
          <w:szCs w:val="20"/>
        </w:rPr>
        <w:t>.</w:t>
      </w:r>
    </w:p>
    <w:p w14:paraId="64EA5710" w14:textId="77777777" w:rsidR="00BF2BCA" w:rsidRPr="00657E1C" w:rsidRDefault="00BF2BCA" w:rsidP="00016DF3">
      <w:pPr>
        <w:pStyle w:val="ListParagraph"/>
        <w:spacing w:after="0" w:line="240" w:lineRule="auto"/>
        <w:rPr>
          <w:rFonts w:ascii="Verdana" w:hAnsi="Verdana" w:cs="Times New Roman"/>
          <w:color w:val="000000" w:themeColor="text1"/>
          <w:sz w:val="20"/>
          <w:szCs w:val="20"/>
        </w:rPr>
      </w:pPr>
    </w:p>
    <w:p w14:paraId="5D44A8F2" w14:textId="7CFC4655" w:rsidR="00D07015" w:rsidRPr="00657E1C" w:rsidRDefault="008659AA" w:rsidP="00780777">
      <w:pPr>
        <w:pStyle w:val="ListParagraph"/>
        <w:numPr>
          <w:ilvl w:val="0"/>
          <w:numId w:val="1"/>
        </w:numPr>
        <w:spacing w:after="0" w:line="240" w:lineRule="auto"/>
        <w:jc w:val="both"/>
        <w:rPr>
          <w:rFonts w:ascii="Verdana" w:hAnsi="Verdana"/>
          <w:color w:val="000000" w:themeColor="text1"/>
          <w:sz w:val="20"/>
          <w:szCs w:val="20"/>
        </w:rPr>
      </w:pPr>
      <w:r>
        <w:rPr>
          <w:rFonts w:ascii="Verdana" w:hAnsi="Verdana" w:cs="Times New Roman"/>
          <w:color w:val="000000" w:themeColor="text1"/>
          <w:sz w:val="20"/>
          <w:szCs w:val="20"/>
        </w:rPr>
        <w:t xml:space="preserve">Criteria </w:t>
      </w:r>
      <w:r w:rsidR="0071570C" w:rsidRPr="00657E1C">
        <w:rPr>
          <w:rFonts w:ascii="Verdana" w:hAnsi="Verdana" w:cs="Times New Roman"/>
          <w:color w:val="000000" w:themeColor="text1"/>
          <w:sz w:val="20"/>
          <w:szCs w:val="20"/>
        </w:rPr>
        <w:t xml:space="preserve">against which the information contained in </w:t>
      </w:r>
      <w:r w:rsidR="00751420" w:rsidRPr="00657E1C">
        <w:rPr>
          <w:rFonts w:ascii="Verdana" w:hAnsi="Verdana" w:cs="Times New Roman"/>
          <w:color w:val="000000" w:themeColor="text1"/>
          <w:sz w:val="20"/>
          <w:szCs w:val="20"/>
        </w:rPr>
        <w:t>the Statement is evaluated</w:t>
      </w:r>
      <w:r>
        <w:rPr>
          <w:rFonts w:ascii="Verdana" w:hAnsi="Verdana" w:cs="Times New Roman"/>
          <w:color w:val="000000" w:themeColor="text1"/>
          <w:sz w:val="20"/>
          <w:szCs w:val="20"/>
        </w:rPr>
        <w:t>, are as per the DFS guidelines</w:t>
      </w:r>
      <w:r w:rsidR="002F7EE2" w:rsidRPr="00657E1C">
        <w:rPr>
          <w:rFonts w:ascii="Verdana" w:hAnsi="Verdana" w:cs="Times New Roman"/>
          <w:color w:val="000000" w:themeColor="text1"/>
          <w:sz w:val="20"/>
          <w:szCs w:val="20"/>
          <w:lang w:val="en-IN"/>
        </w:rPr>
        <w:t>.</w:t>
      </w:r>
      <w:r w:rsidR="0071570C" w:rsidRPr="00657E1C">
        <w:rPr>
          <w:rFonts w:ascii="Verdana" w:hAnsi="Verdana"/>
          <w:color w:val="000000" w:themeColor="text1"/>
          <w:sz w:val="20"/>
          <w:szCs w:val="20"/>
        </w:rPr>
        <w:t xml:space="preserve"> </w:t>
      </w:r>
    </w:p>
    <w:p w14:paraId="69C3CA30" w14:textId="77777777" w:rsidR="00B35D87" w:rsidRPr="00657E1C" w:rsidRDefault="00B35D87" w:rsidP="00016DF3">
      <w:pPr>
        <w:pStyle w:val="ListParagraph"/>
        <w:spacing w:after="0" w:line="240" w:lineRule="auto"/>
        <w:ind w:left="0"/>
        <w:jc w:val="both"/>
        <w:rPr>
          <w:rFonts w:ascii="Verdana" w:hAnsi="Verdana" w:cs="Times New Roman"/>
          <w:color w:val="000000" w:themeColor="text1"/>
          <w:sz w:val="20"/>
          <w:szCs w:val="20"/>
        </w:rPr>
      </w:pPr>
    </w:p>
    <w:p w14:paraId="14B64241" w14:textId="086D2B78" w:rsidR="00B35D87" w:rsidRPr="00657E1C" w:rsidRDefault="00425FE9" w:rsidP="00016DF3">
      <w:pPr>
        <w:pStyle w:val="ListParagraph"/>
        <w:numPr>
          <w:ilvl w:val="0"/>
          <w:numId w:val="1"/>
        </w:numPr>
        <w:spacing w:after="0" w:line="240" w:lineRule="auto"/>
        <w:jc w:val="both"/>
        <w:rPr>
          <w:rFonts w:ascii="Verdana" w:hAnsi="Verdana" w:cs="Times New Roman"/>
          <w:color w:val="000000" w:themeColor="text1"/>
          <w:sz w:val="20"/>
          <w:szCs w:val="20"/>
        </w:rPr>
      </w:pPr>
      <w:r w:rsidRPr="00657E1C">
        <w:rPr>
          <w:rFonts w:ascii="Verdana" w:hAnsi="Verdana"/>
          <w:color w:val="000000" w:themeColor="text1"/>
          <w:sz w:val="20"/>
          <w:szCs w:val="20"/>
        </w:rPr>
        <w:t xml:space="preserve">We conducted our work in accordance with the Guidance Note on Reports or Certificates for Special Purposes (Revised 2016) </w:t>
      </w:r>
      <w:r w:rsidR="00F25738" w:rsidRPr="00657E1C">
        <w:rPr>
          <w:rFonts w:ascii="Verdana" w:hAnsi="Verdana"/>
          <w:color w:val="000000" w:themeColor="text1"/>
          <w:sz w:val="20"/>
          <w:szCs w:val="20"/>
        </w:rPr>
        <w:t xml:space="preserve">and Standards on Auditing </w:t>
      </w:r>
      <w:r w:rsidRPr="00657E1C">
        <w:rPr>
          <w:rFonts w:ascii="Verdana" w:hAnsi="Verdana"/>
          <w:color w:val="000000" w:themeColor="text1"/>
          <w:sz w:val="20"/>
          <w:szCs w:val="20"/>
        </w:rPr>
        <w:t>issued by the Institute of Chartered Accountants of India (ICAI), in so far as applicable for the purpose of this certificate</w:t>
      </w:r>
      <w:r w:rsidR="00DF30F9" w:rsidRPr="00657E1C">
        <w:rPr>
          <w:rFonts w:ascii="Verdana" w:hAnsi="Verdana"/>
          <w:color w:val="000000" w:themeColor="text1"/>
          <w:sz w:val="20"/>
          <w:szCs w:val="20"/>
        </w:rPr>
        <w:t xml:space="preserve">, </w:t>
      </w:r>
      <w:r w:rsidRPr="00657E1C">
        <w:rPr>
          <w:rFonts w:ascii="Verdana" w:hAnsi="Verdana"/>
          <w:color w:val="000000" w:themeColor="text1"/>
          <w:sz w:val="20"/>
          <w:szCs w:val="20"/>
        </w:rPr>
        <w:t>which includes the concepts of test check and materiality. This Guidance Note requires that we comply with the ethical requirements of the Code of Ethics issued by the ICAI.</w:t>
      </w:r>
      <w:r w:rsidR="00DF30F9" w:rsidRPr="00657E1C">
        <w:rPr>
          <w:rFonts w:ascii="Verdana" w:hAnsi="Verdana"/>
          <w:color w:val="000000" w:themeColor="text1"/>
          <w:sz w:val="20"/>
          <w:szCs w:val="20"/>
        </w:rPr>
        <w:t xml:space="preserve"> </w:t>
      </w:r>
      <w:r w:rsidR="00B35D87" w:rsidRPr="00657E1C">
        <w:rPr>
          <w:rFonts w:ascii="Verdana" w:hAnsi="Verdana" w:cs="Arial"/>
          <w:color w:val="000000" w:themeColor="text1"/>
          <w:sz w:val="20"/>
          <w:szCs w:val="20"/>
        </w:rPr>
        <w:t>We have complied with the relevant applicable requirements of the Standard on Quality Control (SQC) 1, Quality Control for Firms that Perform Audits and Reviews of Historical Financial Information, and Other Assurance and Related Services Engagements.</w:t>
      </w:r>
    </w:p>
    <w:p w14:paraId="1E5E2D5B" w14:textId="77777777" w:rsidR="00EF7B30" w:rsidRPr="00657E1C" w:rsidRDefault="00EF7B30" w:rsidP="00AD2B2E">
      <w:pPr>
        <w:spacing w:after="0" w:line="240" w:lineRule="auto"/>
        <w:rPr>
          <w:rFonts w:ascii="Verdana" w:hAnsi="Verdana" w:cs="Times New Roman"/>
          <w:b/>
          <w:color w:val="000000" w:themeColor="text1"/>
          <w:sz w:val="20"/>
          <w:szCs w:val="20"/>
        </w:rPr>
      </w:pPr>
    </w:p>
    <w:p w14:paraId="36730115" w14:textId="77777777" w:rsidR="00CE052B" w:rsidRPr="00657E1C" w:rsidRDefault="00CE052B">
      <w:pPr>
        <w:spacing w:after="160" w:line="259" w:lineRule="auto"/>
        <w:rPr>
          <w:rFonts w:ascii="Verdana" w:hAnsi="Verdana" w:cs="Times New Roman"/>
          <w:b/>
          <w:color w:val="000000" w:themeColor="text1"/>
          <w:sz w:val="20"/>
          <w:szCs w:val="20"/>
        </w:rPr>
      </w:pPr>
      <w:r w:rsidRPr="00657E1C">
        <w:rPr>
          <w:rFonts w:ascii="Verdana" w:hAnsi="Verdana" w:cs="Times New Roman"/>
          <w:b/>
          <w:color w:val="000000" w:themeColor="text1"/>
          <w:sz w:val="20"/>
          <w:szCs w:val="20"/>
        </w:rPr>
        <w:br w:type="page"/>
      </w:r>
    </w:p>
    <w:p w14:paraId="58C26CA7" w14:textId="2A87CA92" w:rsidR="00B35D87" w:rsidRPr="00657E1C" w:rsidRDefault="00425FE9" w:rsidP="00016DF3">
      <w:pPr>
        <w:autoSpaceDE w:val="0"/>
        <w:autoSpaceDN w:val="0"/>
        <w:adjustRightInd w:val="0"/>
        <w:spacing w:after="0" w:line="240" w:lineRule="auto"/>
        <w:ind w:left="-360"/>
        <w:jc w:val="both"/>
        <w:rPr>
          <w:rFonts w:ascii="Verdana" w:hAnsi="Verdana" w:cs="Times New Roman"/>
          <w:b/>
          <w:color w:val="000000" w:themeColor="text1"/>
          <w:sz w:val="20"/>
          <w:szCs w:val="20"/>
        </w:rPr>
      </w:pPr>
      <w:r w:rsidRPr="00657E1C">
        <w:rPr>
          <w:rFonts w:ascii="Verdana" w:hAnsi="Verdana" w:cs="Times New Roman"/>
          <w:b/>
          <w:color w:val="000000" w:themeColor="text1"/>
          <w:sz w:val="20"/>
          <w:szCs w:val="20"/>
        </w:rPr>
        <w:lastRenderedPageBreak/>
        <w:t>Conclusion</w:t>
      </w:r>
    </w:p>
    <w:p w14:paraId="35CF2C05" w14:textId="77777777" w:rsidR="00B35D87" w:rsidRPr="00657E1C" w:rsidRDefault="00B35D87" w:rsidP="00016DF3">
      <w:pPr>
        <w:autoSpaceDE w:val="0"/>
        <w:autoSpaceDN w:val="0"/>
        <w:adjustRightInd w:val="0"/>
        <w:spacing w:after="0" w:line="240" w:lineRule="auto"/>
        <w:ind w:left="-360"/>
        <w:jc w:val="both"/>
        <w:rPr>
          <w:rFonts w:ascii="Verdana" w:hAnsi="Verdana" w:cs="Times New Roman"/>
          <w:color w:val="000000" w:themeColor="text1"/>
          <w:sz w:val="20"/>
          <w:szCs w:val="20"/>
        </w:rPr>
      </w:pPr>
    </w:p>
    <w:p w14:paraId="67D87E20" w14:textId="171FCE3F" w:rsidR="00B35D87" w:rsidRPr="00BB0276" w:rsidRDefault="00425FE9" w:rsidP="00016DF3">
      <w:pPr>
        <w:pStyle w:val="ListParagraph"/>
        <w:numPr>
          <w:ilvl w:val="0"/>
          <w:numId w:val="1"/>
        </w:numPr>
        <w:spacing w:after="0" w:line="240" w:lineRule="auto"/>
        <w:ind w:hanging="426"/>
        <w:jc w:val="both"/>
        <w:rPr>
          <w:rFonts w:ascii="Verdana" w:hAnsi="Verdana" w:cs="Times New Roman"/>
          <w:b/>
          <w:color w:val="000000" w:themeColor="text1"/>
          <w:sz w:val="20"/>
          <w:szCs w:val="20"/>
        </w:rPr>
      </w:pPr>
      <w:r w:rsidRPr="00657E1C">
        <w:rPr>
          <w:rFonts w:ascii="Verdana" w:hAnsi="Verdana" w:cs="Times New Roman"/>
          <w:color w:val="000000" w:themeColor="text1"/>
          <w:sz w:val="20"/>
          <w:szCs w:val="20"/>
        </w:rPr>
        <w:t>Ba</w:t>
      </w:r>
      <w:r w:rsidR="005429A9" w:rsidRPr="00657E1C">
        <w:rPr>
          <w:rFonts w:ascii="Verdana" w:hAnsi="Verdana" w:cs="Times New Roman"/>
          <w:color w:val="000000" w:themeColor="text1"/>
          <w:sz w:val="20"/>
          <w:szCs w:val="20"/>
        </w:rPr>
        <w:t xml:space="preserve">sed on the work performed as mentioned </w:t>
      </w:r>
      <w:r w:rsidRPr="00657E1C">
        <w:rPr>
          <w:rFonts w:ascii="Verdana" w:hAnsi="Verdana" w:cs="Times New Roman"/>
          <w:color w:val="000000" w:themeColor="text1"/>
          <w:sz w:val="20"/>
          <w:szCs w:val="20"/>
        </w:rPr>
        <w:t>above, and according to the information, explanations and representations given to us, nothing has come to our attention that causes us t</w:t>
      </w:r>
      <w:r w:rsidR="00D565F8" w:rsidRPr="00657E1C">
        <w:rPr>
          <w:rFonts w:ascii="Verdana" w:hAnsi="Verdana" w:cs="Times New Roman"/>
          <w:color w:val="000000" w:themeColor="text1"/>
          <w:sz w:val="20"/>
          <w:szCs w:val="20"/>
        </w:rPr>
        <w:t>o be</w:t>
      </w:r>
      <w:r w:rsidR="00157FE1" w:rsidRPr="00657E1C">
        <w:rPr>
          <w:rFonts w:ascii="Verdana" w:hAnsi="Verdana" w:cs="Times New Roman"/>
          <w:color w:val="000000" w:themeColor="text1"/>
          <w:sz w:val="20"/>
          <w:szCs w:val="20"/>
        </w:rPr>
        <w:t>lieve that the claim of Rs.</w:t>
      </w:r>
      <w:r w:rsidR="00340C60" w:rsidRPr="00657E1C">
        <w:rPr>
          <w:rFonts w:ascii="Verdana" w:hAnsi="Verdana" w:cs="Times New Roman"/>
          <w:color w:val="000000" w:themeColor="text1"/>
          <w:sz w:val="20"/>
          <w:szCs w:val="20"/>
        </w:rPr>
        <w:t xml:space="preserve"> </w:t>
      </w:r>
      <w:r w:rsidR="004F3961" w:rsidRPr="00657E1C">
        <w:rPr>
          <w:rFonts w:ascii="Verdana" w:hAnsi="Verdana" w:cs="Times New Roman"/>
          <w:color w:val="000000" w:themeColor="text1"/>
          <w:sz w:val="20"/>
          <w:szCs w:val="20"/>
        </w:rPr>
        <w:t>________</w:t>
      </w:r>
      <w:r w:rsidR="00F25738" w:rsidRPr="00657E1C">
        <w:rPr>
          <w:rFonts w:ascii="Verdana" w:hAnsi="Verdana" w:cs="Times New Roman"/>
          <w:color w:val="000000" w:themeColor="text1"/>
          <w:sz w:val="20"/>
          <w:szCs w:val="20"/>
        </w:rPr>
        <w:t xml:space="preserve"> </w:t>
      </w:r>
      <w:r w:rsidRPr="00657E1C">
        <w:rPr>
          <w:rFonts w:ascii="Verdana" w:hAnsi="Verdana" w:cs="Times New Roman"/>
          <w:color w:val="000000" w:themeColor="text1"/>
          <w:sz w:val="20"/>
          <w:szCs w:val="20"/>
        </w:rPr>
        <w:t>(Rupees</w:t>
      </w:r>
      <w:r w:rsidR="00F25738" w:rsidRPr="00657E1C">
        <w:rPr>
          <w:rFonts w:ascii="Verdana" w:hAnsi="Verdana" w:cs="Times New Roman"/>
          <w:color w:val="000000" w:themeColor="text1"/>
          <w:sz w:val="20"/>
          <w:szCs w:val="20"/>
        </w:rPr>
        <w:t xml:space="preserve"> </w:t>
      </w:r>
      <w:r w:rsidR="004F3961" w:rsidRPr="00657E1C">
        <w:rPr>
          <w:rFonts w:ascii="Verdana" w:hAnsi="Verdana" w:cs="Times New Roman"/>
          <w:color w:val="000000" w:themeColor="text1"/>
          <w:sz w:val="20"/>
          <w:szCs w:val="20"/>
        </w:rPr>
        <w:t>_____________</w:t>
      </w:r>
      <w:r w:rsidR="003C5CAE" w:rsidRPr="00657E1C">
        <w:rPr>
          <w:rFonts w:ascii="Verdana" w:hAnsi="Verdana" w:cs="Times New Roman"/>
          <w:color w:val="000000" w:themeColor="text1"/>
          <w:sz w:val="20"/>
          <w:szCs w:val="20"/>
        </w:rPr>
        <w:t xml:space="preserve"> </w:t>
      </w:r>
      <w:r w:rsidR="0009130E" w:rsidRPr="00657E1C">
        <w:rPr>
          <w:rFonts w:ascii="Verdana" w:hAnsi="Verdana" w:cs="Times New Roman"/>
          <w:color w:val="000000" w:themeColor="text1"/>
          <w:sz w:val="20"/>
          <w:szCs w:val="20"/>
        </w:rPr>
        <w:t>only</w:t>
      </w:r>
      <w:r w:rsidRPr="00657E1C">
        <w:rPr>
          <w:rFonts w:ascii="Verdana" w:hAnsi="Verdana" w:cs="Times New Roman"/>
          <w:color w:val="000000" w:themeColor="text1"/>
          <w:sz w:val="20"/>
          <w:szCs w:val="20"/>
        </w:rPr>
        <w:t>)</w:t>
      </w:r>
      <w:r w:rsidRPr="00657E1C">
        <w:rPr>
          <w:rFonts w:ascii="Verdana" w:hAnsi="Verdana" w:cs="Calibri"/>
          <w:b/>
          <w:bCs/>
          <w:color w:val="000000" w:themeColor="text1"/>
          <w:sz w:val="20"/>
          <w:szCs w:val="20"/>
        </w:rPr>
        <w:t xml:space="preserve"> </w:t>
      </w:r>
      <w:r w:rsidRPr="00657E1C">
        <w:rPr>
          <w:rFonts w:ascii="Verdana" w:hAnsi="Verdana" w:cs="Times New Roman"/>
          <w:color w:val="000000" w:themeColor="text1"/>
          <w:sz w:val="20"/>
          <w:szCs w:val="20"/>
        </w:rPr>
        <w:t xml:space="preserve">made by the </w:t>
      </w:r>
      <w:r w:rsidR="00AE0588" w:rsidRPr="00657E1C">
        <w:rPr>
          <w:rFonts w:ascii="Verdana" w:hAnsi="Verdana" w:cs="Times New Roman"/>
          <w:color w:val="000000" w:themeColor="text1"/>
          <w:sz w:val="20"/>
          <w:szCs w:val="20"/>
        </w:rPr>
        <w:t xml:space="preserve">Lending Institution </w:t>
      </w:r>
      <w:r w:rsidRPr="00657E1C">
        <w:rPr>
          <w:rFonts w:ascii="Verdana" w:hAnsi="Verdana" w:cs="Times New Roman"/>
          <w:color w:val="000000" w:themeColor="text1"/>
          <w:sz w:val="20"/>
          <w:szCs w:val="20"/>
        </w:rPr>
        <w:t xml:space="preserve">towards </w:t>
      </w:r>
      <w:r w:rsidR="004F3961" w:rsidRPr="00657E1C">
        <w:rPr>
          <w:rFonts w:ascii="Verdana" w:hAnsi="Verdana" w:cs="Times New Roman"/>
          <w:color w:val="000000" w:themeColor="text1"/>
          <w:sz w:val="20"/>
          <w:szCs w:val="20"/>
        </w:rPr>
        <w:t>the claim under the Scheme of grant of ex-gratia payment of difference between compound interest and simple interest for six months to borrowers in specified loan account (1.3.2020 to 31.8.2020)”</w:t>
      </w:r>
      <w:r w:rsidRPr="00657E1C">
        <w:rPr>
          <w:rFonts w:ascii="Verdana" w:hAnsi="Verdana" w:cs="Times New Roman"/>
          <w:color w:val="000000" w:themeColor="text1"/>
          <w:sz w:val="20"/>
          <w:szCs w:val="20"/>
        </w:rPr>
        <w:t xml:space="preserve">, as set out in the </w:t>
      </w:r>
      <w:r w:rsidR="00C0643E" w:rsidRPr="00657E1C">
        <w:rPr>
          <w:rFonts w:ascii="Verdana" w:hAnsi="Verdana" w:cs="Times New Roman"/>
          <w:color w:val="000000" w:themeColor="text1"/>
          <w:sz w:val="20"/>
          <w:szCs w:val="20"/>
        </w:rPr>
        <w:t xml:space="preserve">attached </w:t>
      </w:r>
      <w:r w:rsidR="00944D3A" w:rsidRPr="00657E1C">
        <w:rPr>
          <w:rFonts w:ascii="Verdana" w:hAnsi="Verdana" w:cs="Times New Roman"/>
          <w:color w:val="000000" w:themeColor="text1"/>
          <w:sz w:val="20"/>
          <w:szCs w:val="20"/>
        </w:rPr>
        <w:t>Statement</w:t>
      </w:r>
      <w:r w:rsidRPr="00657E1C">
        <w:rPr>
          <w:rFonts w:ascii="Verdana" w:hAnsi="Verdana" w:cs="Times New Roman"/>
          <w:color w:val="000000" w:themeColor="text1"/>
          <w:sz w:val="20"/>
          <w:szCs w:val="20"/>
        </w:rPr>
        <w:t>, has not been appropriately computed</w:t>
      </w:r>
      <w:r w:rsidR="00AC6F0C" w:rsidRPr="00657E1C">
        <w:rPr>
          <w:rFonts w:ascii="Verdana" w:hAnsi="Verdana" w:cs="Times New Roman"/>
          <w:color w:val="000000" w:themeColor="text1"/>
          <w:sz w:val="20"/>
          <w:szCs w:val="20"/>
        </w:rPr>
        <w:t xml:space="preserve"> </w:t>
      </w:r>
      <w:r w:rsidR="0078079F" w:rsidRPr="00657E1C">
        <w:rPr>
          <w:rFonts w:ascii="Verdana" w:hAnsi="Verdana" w:cs="Times New Roman"/>
          <w:color w:val="000000" w:themeColor="text1"/>
          <w:sz w:val="20"/>
          <w:szCs w:val="20"/>
        </w:rPr>
        <w:t xml:space="preserve">by the </w:t>
      </w:r>
      <w:r w:rsidR="00B9055E" w:rsidRPr="00BB0276">
        <w:rPr>
          <w:rFonts w:ascii="Verdana" w:hAnsi="Verdana" w:cs="Times New Roman"/>
          <w:color w:val="000000" w:themeColor="text1"/>
          <w:sz w:val="20"/>
          <w:szCs w:val="20"/>
        </w:rPr>
        <w:t xml:space="preserve">lending institution </w:t>
      </w:r>
      <w:r w:rsidR="00AC6F0C" w:rsidRPr="00BB0276">
        <w:rPr>
          <w:rFonts w:ascii="Verdana" w:hAnsi="Verdana" w:cs="Times New Roman"/>
          <w:color w:val="000000" w:themeColor="text1"/>
          <w:sz w:val="20"/>
          <w:szCs w:val="20"/>
        </w:rPr>
        <w:t xml:space="preserve">as per the </w:t>
      </w:r>
      <w:r w:rsidR="004F3961" w:rsidRPr="00BB0276">
        <w:rPr>
          <w:rFonts w:ascii="Verdana" w:hAnsi="Verdana" w:cs="Times New Roman"/>
          <w:color w:val="000000" w:themeColor="text1"/>
          <w:sz w:val="20"/>
          <w:szCs w:val="20"/>
        </w:rPr>
        <w:t xml:space="preserve">DFS </w:t>
      </w:r>
      <w:r w:rsidR="008659AA">
        <w:rPr>
          <w:rFonts w:ascii="Verdana" w:hAnsi="Verdana" w:cs="Times New Roman"/>
          <w:color w:val="000000" w:themeColor="text1"/>
          <w:sz w:val="20"/>
          <w:szCs w:val="20"/>
        </w:rPr>
        <w:t>guidelines</w:t>
      </w:r>
      <w:r w:rsidR="003D5CF5" w:rsidRPr="00BB0276">
        <w:rPr>
          <w:rFonts w:ascii="Verdana" w:hAnsi="Verdana" w:cs="Times New Roman"/>
          <w:color w:val="000000" w:themeColor="text1"/>
          <w:sz w:val="20"/>
          <w:szCs w:val="20"/>
        </w:rPr>
        <w:t xml:space="preserve"> and that the controls established are adequate for eligibility criteria and completeness is not adequate</w:t>
      </w:r>
      <w:r w:rsidRPr="00BB0276">
        <w:rPr>
          <w:rFonts w:ascii="Verdana" w:hAnsi="Verdana" w:cs="Times New Roman"/>
          <w:color w:val="000000" w:themeColor="text1"/>
          <w:sz w:val="20"/>
          <w:szCs w:val="20"/>
        </w:rPr>
        <w:t>.</w:t>
      </w:r>
    </w:p>
    <w:p w14:paraId="11486802" w14:textId="2F30E68A" w:rsidR="00425FE9" w:rsidRPr="00BB0276" w:rsidRDefault="00425FE9" w:rsidP="00016DF3">
      <w:pPr>
        <w:pStyle w:val="ListParagraph"/>
        <w:autoSpaceDE w:val="0"/>
        <w:autoSpaceDN w:val="0"/>
        <w:adjustRightInd w:val="0"/>
        <w:spacing w:after="0" w:line="240" w:lineRule="auto"/>
        <w:ind w:left="0"/>
        <w:jc w:val="both"/>
        <w:rPr>
          <w:rFonts w:ascii="Verdana" w:hAnsi="Verdana" w:cs="Times New Roman"/>
          <w:b/>
          <w:color w:val="000000" w:themeColor="text1"/>
          <w:sz w:val="20"/>
          <w:szCs w:val="20"/>
        </w:rPr>
      </w:pPr>
    </w:p>
    <w:p w14:paraId="7359341C" w14:textId="77777777" w:rsidR="00B35D87" w:rsidRPr="00657E1C" w:rsidRDefault="00B35D87" w:rsidP="00016DF3">
      <w:pPr>
        <w:autoSpaceDE w:val="0"/>
        <w:autoSpaceDN w:val="0"/>
        <w:adjustRightInd w:val="0"/>
        <w:spacing w:after="0" w:line="240" w:lineRule="auto"/>
        <w:ind w:left="-360"/>
        <w:jc w:val="both"/>
        <w:rPr>
          <w:rFonts w:ascii="Verdana" w:hAnsi="Verdana" w:cs="Times New Roman"/>
          <w:b/>
          <w:color w:val="000000" w:themeColor="text1"/>
          <w:sz w:val="20"/>
          <w:szCs w:val="20"/>
        </w:rPr>
      </w:pPr>
      <w:r w:rsidRPr="00BB0276">
        <w:rPr>
          <w:rFonts w:ascii="Verdana" w:hAnsi="Verdana" w:cs="Times New Roman"/>
          <w:b/>
          <w:color w:val="000000" w:themeColor="text1"/>
          <w:sz w:val="20"/>
          <w:szCs w:val="20"/>
        </w:rPr>
        <w:t>Restriction on Use</w:t>
      </w:r>
    </w:p>
    <w:p w14:paraId="4031084A" w14:textId="77777777" w:rsidR="00B35D87" w:rsidRPr="00657E1C" w:rsidRDefault="00B35D87" w:rsidP="00016DF3">
      <w:pPr>
        <w:autoSpaceDE w:val="0"/>
        <w:autoSpaceDN w:val="0"/>
        <w:adjustRightInd w:val="0"/>
        <w:spacing w:after="0" w:line="240" w:lineRule="auto"/>
        <w:ind w:left="-360"/>
        <w:jc w:val="both"/>
        <w:rPr>
          <w:rFonts w:ascii="Verdana" w:hAnsi="Verdana" w:cs="Times New Roman"/>
          <w:b/>
          <w:color w:val="000000" w:themeColor="text1"/>
          <w:sz w:val="20"/>
          <w:szCs w:val="20"/>
        </w:rPr>
      </w:pPr>
    </w:p>
    <w:p w14:paraId="3417CAF0" w14:textId="223E6165" w:rsidR="00B35D87" w:rsidRPr="00657E1C" w:rsidRDefault="00B35D87" w:rsidP="00016DF3">
      <w:pPr>
        <w:pStyle w:val="ListParagraph"/>
        <w:numPr>
          <w:ilvl w:val="0"/>
          <w:numId w:val="1"/>
        </w:numPr>
        <w:spacing w:after="0" w:line="240" w:lineRule="auto"/>
        <w:ind w:hanging="426"/>
        <w:jc w:val="both"/>
        <w:rPr>
          <w:rFonts w:ascii="Verdana" w:hAnsi="Verdana" w:cs="Times New Roman"/>
          <w:color w:val="000000" w:themeColor="text1"/>
          <w:sz w:val="20"/>
          <w:szCs w:val="20"/>
        </w:rPr>
      </w:pPr>
      <w:r w:rsidRPr="00657E1C">
        <w:rPr>
          <w:rFonts w:ascii="Verdana" w:hAnsi="Verdana" w:cs="Times New Roman"/>
          <w:color w:val="000000" w:themeColor="text1"/>
          <w:sz w:val="20"/>
          <w:szCs w:val="20"/>
        </w:rPr>
        <w:t xml:space="preserve">This certificate has been issued at the request of the </w:t>
      </w:r>
      <w:r w:rsidR="0051311E" w:rsidRPr="00657E1C">
        <w:rPr>
          <w:rFonts w:ascii="Verdana" w:hAnsi="Verdana" w:cs="Times New Roman"/>
          <w:color w:val="000000" w:themeColor="text1"/>
          <w:sz w:val="20"/>
          <w:szCs w:val="20"/>
          <w:lang w:val="en-IN"/>
        </w:rPr>
        <w:t>Lending Institution</w:t>
      </w:r>
      <w:r w:rsidR="0051311E" w:rsidRPr="00657E1C">
        <w:rPr>
          <w:rFonts w:ascii="Verdana" w:hAnsi="Verdana" w:cs="Times New Roman"/>
          <w:color w:val="000000" w:themeColor="text1"/>
          <w:sz w:val="20"/>
          <w:szCs w:val="20"/>
        </w:rPr>
        <w:t xml:space="preserve"> </w:t>
      </w:r>
      <w:r w:rsidRPr="00657E1C">
        <w:rPr>
          <w:rFonts w:ascii="Verdana" w:hAnsi="Verdana" w:cs="Times New Roman"/>
          <w:color w:val="000000" w:themeColor="text1"/>
          <w:sz w:val="20"/>
          <w:szCs w:val="20"/>
        </w:rPr>
        <w:t xml:space="preserve">for onward submission to the </w:t>
      </w:r>
      <w:r w:rsidR="004F3961" w:rsidRPr="00657E1C">
        <w:rPr>
          <w:rFonts w:ascii="Verdana" w:hAnsi="Verdana"/>
          <w:color w:val="000000" w:themeColor="text1"/>
          <w:sz w:val="20"/>
          <w:szCs w:val="20"/>
        </w:rPr>
        <w:t>Designated Officer</w:t>
      </w:r>
      <w:r w:rsidR="008431E2" w:rsidRPr="00657E1C">
        <w:rPr>
          <w:rFonts w:ascii="Verdana" w:hAnsi="Verdana"/>
          <w:color w:val="000000" w:themeColor="text1"/>
          <w:sz w:val="20"/>
          <w:szCs w:val="20"/>
        </w:rPr>
        <w:t xml:space="preserve"> of </w:t>
      </w:r>
      <w:r w:rsidR="004F3961" w:rsidRPr="00657E1C">
        <w:rPr>
          <w:rFonts w:ascii="Verdana" w:hAnsi="Verdana"/>
          <w:color w:val="000000" w:themeColor="text1"/>
          <w:sz w:val="20"/>
          <w:szCs w:val="20"/>
        </w:rPr>
        <w:t>State Bank of India (SBI)</w:t>
      </w:r>
      <w:r w:rsidR="002F415C" w:rsidRPr="00657E1C">
        <w:rPr>
          <w:rFonts w:ascii="Verdana" w:hAnsi="Verdana"/>
          <w:color w:val="000000" w:themeColor="text1"/>
          <w:sz w:val="20"/>
          <w:szCs w:val="20"/>
        </w:rPr>
        <w:t>.</w:t>
      </w:r>
      <w:r w:rsidRPr="00657E1C">
        <w:rPr>
          <w:rFonts w:ascii="Verdana" w:hAnsi="Verdana" w:cs="Times New Roman"/>
          <w:color w:val="000000" w:themeColor="text1"/>
          <w:sz w:val="20"/>
          <w:szCs w:val="20"/>
        </w:rPr>
        <w:t xml:space="preserve"> This certificate is intended solely </w:t>
      </w:r>
      <w:r w:rsidR="00AE1389" w:rsidRPr="00657E1C">
        <w:rPr>
          <w:rFonts w:ascii="Verdana" w:hAnsi="Verdana" w:cs="Times New Roman"/>
          <w:color w:val="000000" w:themeColor="text1"/>
          <w:sz w:val="20"/>
          <w:szCs w:val="20"/>
        </w:rPr>
        <w:t xml:space="preserve"> for </w:t>
      </w:r>
      <w:r w:rsidR="00CE052B" w:rsidRPr="00657E1C">
        <w:rPr>
          <w:rFonts w:ascii="Verdana" w:hAnsi="Verdana" w:cs="Times New Roman"/>
          <w:color w:val="000000" w:themeColor="text1"/>
          <w:sz w:val="20"/>
          <w:szCs w:val="20"/>
        </w:rPr>
        <w:t xml:space="preserve">the purpose </w:t>
      </w:r>
      <w:r w:rsidR="00AE1389" w:rsidRPr="00657E1C">
        <w:rPr>
          <w:rFonts w:ascii="Verdana" w:hAnsi="Verdana" w:cs="Times New Roman"/>
          <w:color w:val="000000" w:themeColor="text1"/>
          <w:sz w:val="20"/>
          <w:szCs w:val="20"/>
        </w:rPr>
        <w:t>in accordance with Para 10(i) of Annexure I of the communication issued by Ministry of Finance, Department of Financial Services (DFS), Ref : F No. 2/12/2020-BOA.I dated 23</w:t>
      </w:r>
      <w:r w:rsidR="00AE1389" w:rsidRPr="00657E1C">
        <w:rPr>
          <w:rFonts w:ascii="Verdana" w:hAnsi="Verdana" w:cs="Times New Roman"/>
          <w:color w:val="000000" w:themeColor="text1"/>
          <w:sz w:val="20"/>
          <w:szCs w:val="20"/>
          <w:vertAlign w:val="superscript"/>
        </w:rPr>
        <w:t>rd</w:t>
      </w:r>
      <w:r w:rsidR="00AE1389" w:rsidRPr="00657E1C">
        <w:rPr>
          <w:rFonts w:ascii="Verdana" w:hAnsi="Verdana" w:cs="Times New Roman"/>
          <w:color w:val="000000" w:themeColor="text1"/>
          <w:sz w:val="20"/>
          <w:szCs w:val="20"/>
        </w:rPr>
        <w:t xml:space="preserve"> October 2020 </w:t>
      </w:r>
      <w:r w:rsidRPr="00657E1C">
        <w:rPr>
          <w:rFonts w:ascii="Verdana" w:hAnsi="Verdana" w:cs="Arial"/>
          <w:color w:val="000000" w:themeColor="text1"/>
          <w:sz w:val="20"/>
          <w:szCs w:val="20"/>
        </w:rPr>
        <w:t>and is not to be used for any other purpose or to be distributed to any other parties</w:t>
      </w:r>
      <w:r w:rsidRPr="00657E1C">
        <w:rPr>
          <w:rFonts w:ascii="Verdana" w:hAnsi="Verdana" w:cs="Times New Roman"/>
          <w:color w:val="000000" w:themeColor="text1"/>
          <w:sz w:val="20"/>
          <w:szCs w:val="20"/>
        </w:rPr>
        <w:t xml:space="preserve">. </w:t>
      </w:r>
      <w:r w:rsidRPr="00657E1C">
        <w:rPr>
          <w:rFonts w:ascii="Verdana" w:hAnsi="Verdana" w:cs="Arial"/>
          <w:color w:val="000000" w:themeColor="text1"/>
          <w:sz w:val="20"/>
          <w:szCs w:val="20"/>
        </w:rPr>
        <w:t>Accordingly, we do not accept or assume any liability or any duty of care for any other purpose or to any other party to whom it is shown or into whose hands it may come without our prior consent in writing.</w:t>
      </w:r>
    </w:p>
    <w:p w14:paraId="0FD11AAE" w14:textId="77777777" w:rsidR="00B35D87" w:rsidRPr="00016DF3" w:rsidRDefault="00B35D87" w:rsidP="00016DF3">
      <w:pPr>
        <w:pStyle w:val="ListParagraph"/>
        <w:autoSpaceDE w:val="0"/>
        <w:autoSpaceDN w:val="0"/>
        <w:adjustRightInd w:val="0"/>
        <w:spacing w:after="0" w:line="240" w:lineRule="auto"/>
        <w:ind w:left="0"/>
        <w:jc w:val="both"/>
        <w:rPr>
          <w:rFonts w:ascii="Verdana" w:hAnsi="Verdana" w:cs="Times New Roman"/>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4393" w:rsidRPr="00450CB6" w14:paraId="3B419DFE" w14:textId="77777777" w:rsidTr="0089523D">
        <w:trPr>
          <w:jc w:val="right"/>
        </w:trPr>
        <w:tc>
          <w:tcPr>
            <w:tcW w:w="4675" w:type="dxa"/>
          </w:tcPr>
          <w:p w14:paraId="61524BBE" w14:textId="77777777" w:rsidR="00F64393" w:rsidRPr="00450CB6" w:rsidRDefault="00F64393" w:rsidP="00AD2B2E">
            <w:pPr>
              <w:spacing w:after="0" w:line="240" w:lineRule="auto"/>
              <w:jc w:val="both"/>
              <w:rPr>
                <w:rFonts w:ascii="Verdana" w:hAnsi="Verdana" w:cs="Times New Roman"/>
                <w:b/>
                <w:sz w:val="20"/>
                <w:szCs w:val="20"/>
              </w:rPr>
            </w:pPr>
          </w:p>
        </w:tc>
        <w:tc>
          <w:tcPr>
            <w:tcW w:w="4675" w:type="dxa"/>
          </w:tcPr>
          <w:p w14:paraId="2D309144" w14:textId="01E705DE" w:rsidR="00F64393" w:rsidRPr="00450CB6" w:rsidRDefault="008F7D45" w:rsidP="00AD2B2E">
            <w:pPr>
              <w:spacing w:after="0" w:line="240" w:lineRule="auto"/>
              <w:jc w:val="right"/>
              <w:rPr>
                <w:rFonts w:ascii="Verdana" w:hAnsi="Verdana" w:cs="Times New Roman"/>
                <w:sz w:val="20"/>
                <w:szCs w:val="20"/>
              </w:rPr>
            </w:pPr>
            <w:r>
              <w:rPr>
                <w:rFonts w:ascii="Verdana" w:hAnsi="Verdana" w:cs="Times New Roman"/>
                <w:sz w:val="20"/>
                <w:szCs w:val="20"/>
              </w:rPr>
              <w:t>For ___________________</w:t>
            </w:r>
          </w:p>
        </w:tc>
      </w:tr>
      <w:tr w:rsidR="00F64393" w:rsidRPr="00450CB6" w14:paraId="3CC4942C" w14:textId="77777777" w:rsidTr="0089523D">
        <w:trPr>
          <w:jc w:val="right"/>
        </w:trPr>
        <w:tc>
          <w:tcPr>
            <w:tcW w:w="4675" w:type="dxa"/>
          </w:tcPr>
          <w:p w14:paraId="5F56ED44" w14:textId="77777777" w:rsidR="00F64393" w:rsidRPr="00450CB6" w:rsidRDefault="00F64393" w:rsidP="00AD2B2E">
            <w:pPr>
              <w:spacing w:after="0" w:line="240" w:lineRule="auto"/>
              <w:jc w:val="both"/>
              <w:rPr>
                <w:rFonts w:ascii="Verdana" w:hAnsi="Verdana" w:cs="Times New Roman"/>
                <w:b/>
                <w:sz w:val="20"/>
                <w:szCs w:val="20"/>
              </w:rPr>
            </w:pPr>
          </w:p>
        </w:tc>
        <w:tc>
          <w:tcPr>
            <w:tcW w:w="4675" w:type="dxa"/>
          </w:tcPr>
          <w:p w14:paraId="24D93B4C" w14:textId="77777777" w:rsidR="00F64393" w:rsidRPr="00450CB6" w:rsidRDefault="00F64393" w:rsidP="00AD2B2E">
            <w:pPr>
              <w:spacing w:after="0" w:line="240" w:lineRule="auto"/>
              <w:jc w:val="right"/>
              <w:rPr>
                <w:rFonts w:ascii="Verdana" w:hAnsi="Verdana" w:cs="Times New Roman"/>
                <w:sz w:val="20"/>
                <w:szCs w:val="20"/>
              </w:rPr>
            </w:pPr>
            <w:r w:rsidRPr="00450CB6">
              <w:rPr>
                <w:rFonts w:ascii="Verdana" w:hAnsi="Verdana" w:cs="Times New Roman"/>
                <w:sz w:val="20"/>
                <w:szCs w:val="20"/>
              </w:rPr>
              <w:t>Chartered Accountants</w:t>
            </w:r>
          </w:p>
        </w:tc>
      </w:tr>
      <w:tr w:rsidR="00F64393" w:rsidRPr="00450CB6" w14:paraId="06F1F027" w14:textId="77777777" w:rsidTr="0089523D">
        <w:trPr>
          <w:jc w:val="right"/>
        </w:trPr>
        <w:tc>
          <w:tcPr>
            <w:tcW w:w="4675" w:type="dxa"/>
          </w:tcPr>
          <w:p w14:paraId="5C753359" w14:textId="77777777" w:rsidR="00F64393" w:rsidRPr="00450CB6" w:rsidRDefault="00F64393" w:rsidP="00AD2B2E">
            <w:pPr>
              <w:spacing w:after="0" w:line="240" w:lineRule="auto"/>
              <w:jc w:val="both"/>
              <w:rPr>
                <w:rFonts w:ascii="Verdana" w:hAnsi="Verdana" w:cs="Times New Roman"/>
                <w:b/>
                <w:sz w:val="20"/>
                <w:szCs w:val="20"/>
              </w:rPr>
            </w:pPr>
          </w:p>
        </w:tc>
        <w:tc>
          <w:tcPr>
            <w:tcW w:w="4675" w:type="dxa"/>
          </w:tcPr>
          <w:p w14:paraId="1C650BA1" w14:textId="77777777" w:rsidR="00F64393" w:rsidRDefault="008F7D45" w:rsidP="00AD2B2E">
            <w:pPr>
              <w:spacing w:after="0" w:line="240" w:lineRule="auto"/>
              <w:jc w:val="right"/>
              <w:rPr>
                <w:rFonts w:ascii="Verdana" w:hAnsi="Verdana" w:cs="Times New Roman"/>
                <w:sz w:val="20"/>
                <w:szCs w:val="20"/>
              </w:rPr>
            </w:pPr>
            <w:r>
              <w:rPr>
                <w:rFonts w:ascii="Verdana" w:hAnsi="Verdana" w:cs="Times New Roman"/>
                <w:sz w:val="20"/>
                <w:szCs w:val="20"/>
              </w:rPr>
              <w:t>(ICAI Reg. No __________</w:t>
            </w:r>
            <w:r w:rsidR="00F64393" w:rsidRPr="00450CB6">
              <w:rPr>
                <w:rFonts w:ascii="Verdana" w:hAnsi="Verdana" w:cs="Times New Roman"/>
                <w:sz w:val="20"/>
                <w:szCs w:val="20"/>
              </w:rPr>
              <w:t>)</w:t>
            </w:r>
          </w:p>
          <w:p w14:paraId="090B5763" w14:textId="77777777" w:rsidR="00705308" w:rsidRDefault="00705308" w:rsidP="00AD2B2E">
            <w:pPr>
              <w:spacing w:after="0" w:line="240" w:lineRule="auto"/>
              <w:jc w:val="right"/>
              <w:rPr>
                <w:rFonts w:ascii="Verdana" w:hAnsi="Verdana" w:cs="Times New Roman"/>
                <w:sz w:val="20"/>
                <w:szCs w:val="20"/>
              </w:rPr>
            </w:pPr>
          </w:p>
          <w:p w14:paraId="173FD598" w14:textId="6B7BD79B" w:rsidR="00705308" w:rsidRPr="00450CB6" w:rsidRDefault="00705308" w:rsidP="00AD2B2E">
            <w:pPr>
              <w:spacing w:after="0" w:line="240" w:lineRule="auto"/>
              <w:jc w:val="right"/>
              <w:rPr>
                <w:rFonts w:ascii="Verdana" w:hAnsi="Verdana" w:cs="Times New Roman"/>
                <w:sz w:val="20"/>
                <w:szCs w:val="20"/>
              </w:rPr>
            </w:pPr>
          </w:p>
        </w:tc>
      </w:tr>
      <w:tr w:rsidR="00F64393" w:rsidRPr="008F747D" w14:paraId="341EDE12" w14:textId="77777777" w:rsidTr="0089523D">
        <w:trPr>
          <w:jc w:val="right"/>
        </w:trPr>
        <w:tc>
          <w:tcPr>
            <w:tcW w:w="4675" w:type="dxa"/>
          </w:tcPr>
          <w:p w14:paraId="0C0EA1B2" w14:textId="77777777" w:rsidR="00F64393" w:rsidRPr="008F747D" w:rsidRDefault="00F64393" w:rsidP="00AD2B2E">
            <w:pPr>
              <w:spacing w:after="0" w:line="240" w:lineRule="auto"/>
              <w:jc w:val="both"/>
              <w:rPr>
                <w:rFonts w:ascii="Verdana" w:hAnsi="Verdana" w:cs="Times New Roman"/>
                <w:b/>
                <w:sz w:val="20"/>
                <w:szCs w:val="18"/>
              </w:rPr>
            </w:pPr>
          </w:p>
        </w:tc>
        <w:tc>
          <w:tcPr>
            <w:tcW w:w="4675" w:type="dxa"/>
          </w:tcPr>
          <w:p w14:paraId="285DDE1E" w14:textId="77777777" w:rsidR="00F64393" w:rsidRPr="008F747D" w:rsidRDefault="00F64393" w:rsidP="00AD2B2E">
            <w:pPr>
              <w:spacing w:after="0" w:line="240" w:lineRule="auto"/>
              <w:jc w:val="right"/>
              <w:rPr>
                <w:rFonts w:ascii="Verdana" w:hAnsi="Verdana" w:cs="Times New Roman"/>
                <w:sz w:val="20"/>
                <w:szCs w:val="18"/>
              </w:rPr>
            </w:pPr>
            <w:r w:rsidRPr="008F747D">
              <w:rPr>
                <w:rFonts w:ascii="Verdana" w:hAnsi="Verdana" w:cs="Times New Roman"/>
                <w:sz w:val="20"/>
                <w:szCs w:val="18"/>
              </w:rPr>
              <w:t>Partner</w:t>
            </w:r>
          </w:p>
        </w:tc>
      </w:tr>
      <w:tr w:rsidR="00F64393" w:rsidRPr="008F747D" w14:paraId="459A44E3" w14:textId="77777777" w:rsidTr="0089523D">
        <w:trPr>
          <w:jc w:val="right"/>
        </w:trPr>
        <w:tc>
          <w:tcPr>
            <w:tcW w:w="4675" w:type="dxa"/>
          </w:tcPr>
          <w:p w14:paraId="1F3A22B8" w14:textId="77777777" w:rsidR="00F64393" w:rsidRPr="008F747D" w:rsidRDefault="00F64393" w:rsidP="00AD2B2E">
            <w:pPr>
              <w:spacing w:after="0" w:line="240" w:lineRule="auto"/>
              <w:jc w:val="both"/>
              <w:rPr>
                <w:rFonts w:ascii="Verdana" w:hAnsi="Verdana" w:cs="Times New Roman"/>
                <w:b/>
                <w:sz w:val="20"/>
                <w:szCs w:val="18"/>
              </w:rPr>
            </w:pPr>
          </w:p>
        </w:tc>
        <w:tc>
          <w:tcPr>
            <w:tcW w:w="4675" w:type="dxa"/>
          </w:tcPr>
          <w:p w14:paraId="1452BFF1" w14:textId="44853EE4" w:rsidR="00F64393" w:rsidRPr="008F747D" w:rsidRDefault="008F7D45" w:rsidP="008F7D45">
            <w:pPr>
              <w:spacing w:after="0" w:line="240" w:lineRule="auto"/>
              <w:jc w:val="right"/>
              <w:rPr>
                <w:rFonts w:ascii="Verdana" w:hAnsi="Verdana" w:cs="Times New Roman"/>
                <w:sz w:val="20"/>
                <w:szCs w:val="18"/>
              </w:rPr>
            </w:pPr>
            <w:r>
              <w:rPr>
                <w:rFonts w:ascii="Verdana" w:hAnsi="Verdana" w:cs="Times New Roman"/>
                <w:sz w:val="20"/>
                <w:szCs w:val="18"/>
              </w:rPr>
              <w:t>(Membership No. _______</w:t>
            </w:r>
            <w:r w:rsidR="00F64393" w:rsidRPr="008F747D">
              <w:rPr>
                <w:rFonts w:ascii="Verdana" w:hAnsi="Verdana" w:cs="Times New Roman"/>
                <w:sz w:val="20"/>
                <w:szCs w:val="18"/>
              </w:rPr>
              <w:t>)</w:t>
            </w:r>
          </w:p>
        </w:tc>
      </w:tr>
    </w:tbl>
    <w:p w14:paraId="6E79BEFE" w14:textId="77777777" w:rsidR="00705308" w:rsidRDefault="00F64393" w:rsidP="00AD2B2E">
      <w:pPr>
        <w:spacing w:after="0" w:line="240" w:lineRule="auto"/>
        <w:ind w:left="5040" w:firstLine="720"/>
        <w:jc w:val="both"/>
        <w:rPr>
          <w:rFonts w:ascii="Verdana" w:hAnsi="Verdana" w:cs="Times New Roman"/>
          <w:sz w:val="20"/>
          <w:szCs w:val="18"/>
        </w:rPr>
      </w:pPr>
      <w:r>
        <w:rPr>
          <w:rFonts w:ascii="Verdana" w:hAnsi="Verdana" w:cs="Times New Roman"/>
          <w:sz w:val="20"/>
          <w:szCs w:val="18"/>
        </w:rPr>
        <w:t xml:space="preserve">      </w:t>
      </w:r>
    </w:p>
    <w:p w14:paraId="4A51851E" w14:textId="13243108" w:rsidR="00F64393" w:rsidRPr="008F747D" w:rsidRDefault="00F64393" w:rsidP="00705308">
      <w:pPr>
        <w:spacing w:after="0" w:line="240" w:lineRule="auto"/>
        <w:ind w:left="5040" w:firstLine="720"/>
        <w:jc w:val="right"/>
        <w:rPr>
          <w:rFonts w:ascii="Verdana" w:hAnsi="Verdana" w:cs="Times New Roman"/>
          <w:sz w:val="20"/>
          <w:szCs w:val="18"/>
        </w:rPr>
      </w:pPr>
      <w:r w:rsidRPr="008F747D">
        <w:rPr>
          <w:rFonts w:ascii="Verdana" w:hAnsi="Verdana" w:cs="Times New Roman"/>
          <w:sz w:val="20"/>
          <w:szCs w:val="18"/>
        </w:rPr>
        <w:t>UDIN:</w:t>
      </w:r>
      <w:r w:rsidRPr="008B1257">
        <w:rPr>
          <w:rFonts w:ascii="Verdana" w:hAnsi="Verdana"/>
          <w:b/>
          <w:sz w:val="20"/>
          <w:lang w:val="en"/>
        </w:rPr>
        <w:t xml:space="preserve"> </w:t>
      </w:r>
      <w:r w:rsidR="008F7D45">
        <w:rPr>
          <w:rFonts w:ascii="Verdana" w:hAnsi="Verdana"/>
          <w:b/>
          <w:sz w:val="20"/>
          <w:lang w:val="en"/>
        </w:rPr>
        <w:t>______________</w:t>
      </w:r>
    </w:p>
    <w:p w14:paraId="346CA2C5" w14:textId="4C98E0AE" w:rsidR="00F64393" w:rsidRPr="008F747D" w:rsidRDefault="008F7D45">
      <w:pPr>
        <w:spacing w:after="0" w:line="240" w:lineRule="auto"/>
        <w:ind w:right="-563"/>
        <w:jc w:val="both"/>
        <w:rPr>
          <w:rFonts w:ascii="Verdana" w:hAnsi="Verdana" w:cs="Times New Roman"/>
          <w:sz w:val="20"/>
          <w:szCs w:val="18"/>
        </w:rPr>
      </w:pPr>
      <w:r>
        <w:rPr>
          <w:rFonts w:ascii="Verdana" w:hAnsi="Verdana" w:cs="Times New Roman"/>
          <w:sz w:val="20"/>
          <w:szCs w:val="18"/>
        </w:rPr>
        <w:t>_______</w:t>
      </w:r>
      <w:r w:rsidR="00F64393" w:rsidRPr="008F7D45">
        <w:rPr>
          <w:rFonts w:ascii="Verdana" w:hAnsi="Verdana" w:cs="Times New Roman"/>
          <w:sz w:val="20"/>
          <w:szCs w:val="18"/>
        </w:rPr>
        <w:t xml:space="preserve">, </w:t>
      </w:r>
      <w:r w:rsidRPr="008F7D45">
        <w:rPr>
          <w:rFonts w:ascii="Verdana" w:hAnsi="Verdana" w:cs="Times New Roman"/>
          <w:sz w:val="20"/>
          <w:szCs w:val="18"/>
        </w:rPr>
        <w:t>_________</w:t>
      </w:r>
      <w:r w:rsidR="00F64393" w:rsidRPr="008F7D45">
        <w:rPr>
          <w:rFonts w:ascii="Verdana" w:hAnsi="Verdana" w:cs="Times New Roman"/>
          <w:sz w:val="20"/>
          <w:szCs w:val="18"/>
        </w:rPr>
        <w:t>, 2020</w:t>
      </w:r>
    </w:p>
    <w:sectPr w:rsidR="00F64393" w:rsidRPr="008F747D" w:rsidSect="00705308">
      <w:pgSz w:w="12240" w:h="15840"/>
      <w:pgMar w:top="1135" w:right="135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B40CD" w14:textId="77777777" w:rsidR="00BE1D48" w:rsidRDefault="00BE1D48" w:rsidP="000D08E7">
      <w:pPr>
        <w:spacing w:after="0" w:line="240" w:lineRule="auto"/>
      </w:pPr>
      <w:r>
        <w:separator/>
      </w:r>
    </w:p>
  </w:endnote>
  <w:endnote w:type="continuationSeparator" w:id="0">
    <w:p w14:paraId="0CAB6020" w14:textId="77777777" w:rsidR="00BE1D48" w:rsidRDefault="00BE1D48" w:rsidP="000D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40DBD" w14:textId="77777777" w:rsidR="00BE1D48" w:rsidRDefault="00BE1D48" w:rsidP="000D08E7">
      <w:pPr>
        <w:spacing w:after="0" w:line="240" w:lineRule="auto"/>
      </w:pPr>
      <w:r>
        <w:separator/>
      </w:r>
    </w:p>
  </w:footnote>
  <w:footnote w:type="continuationSeparator" w:id="0">
    <w:p w14:paraId="780BA843" w14:textId="77777777" w:rsidR="00BE1D48" w:rsidRDefault="00BE1D48" w:rsidP="000D0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1F5"/>
    <w:multiLevelType w:val="hybridMultilevel"/>
    <w:tmpl w:val="88D4CF14"/>
    <w:lvl w:ilvl="0" w:tplc="04090001">
      <w:start w:val="1"/>
      <w:numFmt w:val="bullet"/>
      <w:lvlText w:val=""/>
      <w:lvlJc w:val="left"/>
      <w:pPr>
        <w:ind w:left="1080" w:hanging="360"/>
      </w:pPr>
      <w:rPr>
        <w:rFonts w:ascii="Symbol" w:hAnsi="Symbol" w:hint="default"/>
      </w:rPr>
    </w:lvl>
    <w:lvl w:ilvl="1" w:tplc="40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C5853"/>
    <w:multiLevelType w:val="hybridMultilevel"/>
    <w:tmpl w:val="B18E18A2"/>
    <w:lvl w:ilvl="0" w:tplc="766800F8">
      <w:start w:val="1"/>
      <w:numFmt w:val="decimal"/>
      <w:lvlText w:val="%1."/>
      <w:lvlJc w:val="left"/>
      <w:pPr>
        <w:ind w:left="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30B1588"/>
    <w:multiLevelType w:val="hybridMultilevel"/>
    <w:tmpl w:val="419081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66CFD"/>
    <w:multiLevelType w:val="hybridMultilevel"/>
    <w:tmpl w:val="D534AA62"/>
    <w:lvl w:ilvl="0" w:tplc="0FAEE1EC">
      <w:numFmt w:val="bullet"/>
      <w:lvlText w:val="-"/>
      <w:lvlJc w:val="left"/>
      <w:pPr>
        <w:ind w:left="720" w:hanging="360"/>
      </w:pPr>
      <w:rPr>
        <w:rFonts w:ascii="Verdana" w:eastAsiaTheme="minorHAnsi" w:hAnsi="Verdan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04"/>
    <w:rsid w:val="000038A3"/>
    <w:rsid w:val="000161FF"/>
    <w:rsid w:val="00016DF3"/>
    <w:rsid w:val="000227D6"/>
    <w:rsid w:val="00022831"/>
    <w:rsid w:val="000259B3"/>
    <w:rsid w:val="00035773"/>
    <w:rsid w:val="00047145"/>
    <w:rsid w:val="000500B1"/>
    <w:rsid w:val="00054E8B"/>
    <w:rsid w:val="00056BEC"/>
    <w:rsid w:val="00063100"/>
    <w:rsid w:val="0006453D"/>
    <w:rsid w:val="00066BAA"/>
    <w:rsid w:val="00072B1C"/>
    <w:rsid w:val="00075F0B"/>
    <w:rsid w:val="000878F6"/>
    <w:rsid w:val="00091270"/>
    <w:rsid w:val="0009130E"/>
    <w:rsid w:val="00092567"/>
    <w:rsid w:val="00093552"/>
    <w:rsid w:val="000935A6"/>
    <w:rsid w:val="00097260"/>
    <w:rsid w:val="000A5D1B"/>
    <w:rsid w:val="000B1509"/>
    <w:rsid w:val="000C1595"/>
    <w:rsid w:val="000D08E7"/>
    <w:rsid w:val="000D1073"/>
    <w:rsid w:val="000E55AC"/>
    <w:rsid w:val="000E67E7"/>
    <w:rsid w:val="0010701C"/>
    <w:rsid w:val="00112419"/>
    <w:rsid w:val="00112AD6"/>
    <w:rsid w:val="00115444"/>
    <w:rsid w:val="00115B02"/>
    <w:rsid w:val="00116E05"/>
    <w:rsid w:val="0012323B"/>
    <w:rsid w:val="00123AA4"/>
    <w:rsid w:val="001314AA"/>
    <w:rsid w:val="00131807"/>
    <w:rsid w:val="0014274A"/>
    <w:rsid w:val="001504F1"/>
    <w:rsid w:val="001528E6"/>
    <w:rsid w:val="001540A2"/>
    <w:rsid w:val="00157FE1"/>
    <w:rsid w:val="00165E48"/>
    <w:rsid w:val="00167F32"/>
    <w:rsid w:val="00180B47"/>
    <w:rsid w:val="00182D3D"/>
    <w:rsid w:val="0018512D"/>
    <w:rsid w:val="001925A2"/>
    <w:rsid w:val="001A146B"/>
    <w:rsid w:val="001B48DC"/>
    <w:rsid w:val="001B7677"/>
    <w:rsid w:val="001B78BE"/>
    <w:rsid w:val="001D01DE"/>
    <w:rsid w:val="001F6118"/>
    <w:rsid w:val="001F64A8"/>
    <w:rsid w:val="00201C0B"/>
    <w:rsid w:val="00205BCB"/>
    <w:rsid w:val="00206255"/>
    <w:rsid w:val="00207DBB"/>
    <w:rsid w:val="002130DE"/>
    <w:rsid w:val="0022052C"/>
    <w:rsid w:val="00230FDD"/>
    <w:rsid w:val="002312AC"/>
    <w:rsid w:val="00234437"/>
    <w:rsid w:val="00234D05"/>
    <w:rsid w:val="00243ACA"/>
    <w:rsid w:val="002524B9"/>
    <w:rsid w:val="00271E51"/>
    <w:rsid w:val="00276E01"/>
    <w:rsid w:val="00284604"/>
    <w:rsid w:val="002A05D9"/>
    <w:rsid w:val="002A6FB4"/>
    <w:rsid w:val="002B7A83"/>
    <w:rsid w:val="002D02FD"/>
    <w:rsid w:val="002D6D25"/>
    <w:rsid w:val="002D7C68"/>
    <w:rsid w:val="002E15D2"/>
    <w:rsid w:val="002E499D"/>
    <w:rsid w:val="002F415C"/>
    <w:rsid w:val="002F5CC6"/>
    <w:rsid w:val="002F69B1"/>
    <w:rsid w:val="002F7EE2"/>
    <w:rsid w:val="00300025"/>
    <w:rsid w:val="003025D0"/>
    <w:rsid w:val="003305C1"/>
    <w:rsid w:val="00340C60"/>
    <w:rsid w:val="00353289"/>
    <w:rsid w:val="003556E4"/>
    <w:rsid w:val="0036215C"/>
    <w:rsid w:val="00370945"/>
    <w:rsid w:val="00372ACA"/>
    <w:rsid w:val="003A39DC"/>
    <w:rsid w:val="003A5FC7"/>
    <w:rsid w:val="003C5CAE"/>
    <w:rsid w:val="003C7B15"/>
    <w:rsid w:val="003D5CF5"/>
    <w:rsid w:val="003D6BCC"/>
    <w:rsid w:val="003D7481"/>
    <w:rsid w:val="003E2921"/>
    <w:rsid w:val="003E708F"/>
    <w:rsid w:val="003F2EBD"/>
    <w:rsid w:val="003F4B6B"/>
    <w:rsid w:val="003F6B11"/>
    <w:rsid w:val="003F6C45"/>
    <w:rsid w:val="003F72AA"/>
    <w:rsid w:val="004050AB"/>
    <w:rsid w:val="0041384E"/>
    <w:rsid w:val="004144A0"/>
    <w:rsid w:val="004200DB"/>
    <w:rsid w:val="00421311"/>
    <w:rsid w:val="00425FE9"/>
    <w:rsid w:val="004474B6"/>
    <w:rsid w:val="0045567A"/>
    <w:rsid w:val="004620F8"/>
    <w:rsid w:val="004630AD"/>
    <w:rsid w:val="0046646D"/>
    <w:rsid w:val="004749A1"/>
    <w:rsid w:val="00480AED"/>
    <w:rsid w:val="004A1146"/>
    <w:rsid w:val="004A3784"/>
    <w:rsid w:val="004A422C"/>
    <w:rsid w:val="004B65AD"/>
    <w:rsid w:val="004C278D"/>
    <w:rsid w:val="004C68B5"/>
    <w:rsid w:val="004D0F4D"/>
    <w:rsid w:val="004D4CF9"/>
    <w:rsid w:val="004F24E3"/>
    <w:rsid w:val="004F37F9"/>
    <w:rsid w:val="004F3961"/>
    <w:rsid w:val="004F50E5"/>
    <w:rsid w:val="004F6B04"/>
    <w:rsid w:val="004F7807"/>
    <w:rsid w:val="005020C5"/>
    <w:rsid w:val="0051311E"/>
    <w:rsid w:val="0051466F"/>
    <w:rsid w:val="00515594"/>
    <w:rsid w:val="005204FC"/>
    <w:rsid w:val="00531FA5"/>
    <w:rsid w:val="005339D5"/>
    <w:rsid w:val="00534FB7"/>
    <w:rsid w:val="005429A9"/>
    <w:rsid w:val="00560917"/>
    <w:rsid w:val="00562401"/>
    <w:rsid w:val="005637DF"/>
    <w:rsid w:val="005646E6"/>
    <w:rsid w:val="00566906"/>
    <w:rsid w:val="00572C35"/>
    <w:rsid w:val="0059700D"/>
    <w:rsid w:val="005A04AB"/>
    <w:rsid w:val="005A1D7E"/>
    <w:rsid w:val="005C435B"/>
    <w:rsid w:val="005C54D5"/>
    <w:rsid w:val="005C7156"/>
    <w:rsid w:val="005D4004"/>
    <w:rsid w:val="005D5E97"/>
    <w:rsid w:val="005E439C"/>
    <w:rsid w:val="005F4317"/>
    <w:rsid w:val="005F4ECE"/>
    <w:rsid w:val="006205A9"/>
    <w:rsid w:val="00637EE5"/>
    <w:rsid w:val="00642C6F"/>
    <w:rsid w:val="00644810"/>
    <w:rsid w:val="00654134"/>
    <w:rsid w:val="00657E1C"/>
    <w:rsid w:val="00662FA8"/>
    <w:rsid w:val="00667A84"/>
    <w:rsid w:val="0067638D"/>
    <w:rsid w:val="00680FD3"/>
    <w:rsid w:val="00686248"/>
    <w:rsid w:val="00691A4F"/>
    <w:rsid w:val="00694BE7"/>
    <w:rsid w:val="006C48C7"/>
    <w:rsid w:val="006C6D62"/>
    <w:rsid w:val="006C6E26"/>
    <w:rsid w:val="006C7B11"/>
    <w:rsid w:val="006D509D"/>
    <w:rsid w:val="006E4E36"/>
    <w:rsid w:val="006E5498"/>
    <w:rsid w:val="006E78C3"/>
    <w:rsid w:val="006F4DEE"/>
    <w:rsid w:val="006F4E5B"/>
    <w:rsid w:val="00705308"/>
    <w:rsid w:val="00712970"/>
    <w:rsid w:val="0071570C"/>
    <w:rsid w:val="0071599D"/>
    <w:rsid w:val="00743DF1"/>
    <w:rsid w:val="00750300"/>
    <w:rsid w:val="00751420"/>
    <w:rsid w:val="00767AC4"/>
    <w:rsid w:val="00767D6B"/>
    <w:rsid w:val="0078079F"/>
    <w:rsid w:val="00793472"/>
    <w:rsid w:val="007973A8"/>
    <w:rsid w:val="00797C64"/>
    <w:rsid w:val="007B190E"/>
    <w:rsid w:val="007B2B42"/>
    <w:rsid w:val="007D5B3D"/>
    <w:rsid w:val="007D64B6"/>
    <w:rsid w:val="007F2259"/>
    <w:rsid w:val="007F4015"/>
    <w:rsid w:val="0080043D"/>
    <w:rsid w:val="00803195"/>
    <w:rsid w:val="008036B9"/>
    <w:rsid w:val="00806039"/>
    <w:rsid w:val="008311D2"/>
    <w:rsid w:val="0083156D"/>
    <w:rsid w:val="008431E2"/>
    <w:rsid w:val="00854F3C"/>
    <w:rsid w:val="0085585C"/>
    <w:rsid w:val="008659AA"/>
    <w:rsid w:val="00876FCF"/>
    <w:rsid w:val="0088166E"/>
    <w:rsid w:val="00881B34"/>
    <w:rsid w:val="00887B0E"/>
    <w:rsid w:val="0089523D"/>
    <w:rsid w:val="008A0555"/>
    <w:rsid w:val="008B3C90"/>
    <w:rsid w:val="008B4441"/>
    <w:rsid w:val="008B53BA"/>
    <w:rsid w:val="008D0DA7"/>
    <w:rsid w:val="008E13B1"/>
    <w:rsid w:val="008F0688"/>
    <w:rsid w:val="008F7D45"/>
    <w:rsid w:val="00900DA3"/>
    <w:rsid w:val="00903372"/>
    <w:rsid w:val="00904C60"/>
    <w:rsid w:val="00916B2B"/>
    <w:rsid w:val="00925F20"/>
    <w:rsid w:val="00926CB6"/>
    <w:rsid w:val="00930F8D"/>
    <w:rsid w:val="0093200C"/>
    <w:rsid w:val="009333AD"/>
    <w:rsid w:val="00933BC5"/>
    <w:rsid w:val="009375A1"/>
    <w:rsid w:val="009431B2"/>
    <w:rsid w:val="00944D3A"/>
    <w:rsid w:val="00952265"/>
    <w:rsid w:val="0096248F"/>
    <w:rsid w:val="009651D9"/>
    <w:rsid w:val="009804F1"/>
    <w:rsid w:val="00984CB7"/>
    <w:rsid w:val="00990485"/>
    <w:rsid w:val="009938B5"/>
    <w:rsid w:val="009A4E2E"/>
    <w:rsid w:val="009B3D66"/>
    <w:rsid w:val="009B452E"/>
    <w:rsid w:val="009D35C9"/>
    <w:rsid w:val="009D6E88"/>
    <w:rsid w:val="009E3031"/>
    <w:rsid w:val="009F6010"/>
    <w:rsid w:val="00A04A14"/>
    <w:rsid w:val="00A13CC7"/>
    <w:rsid w:val="00A17134"/>
    <w:rsid w:val="00A21BDB"/>
    <w:rsid w:val="00A2714A"/>
    <w:rsid w:val="00A53519"/>
    <w:rsid w:val="00A5583E"/>
    <w:rsid w:val="00A709E5"/>
    <w:rsid w:val="00A745F5"/>
    <w:rsid w:val="00A74E7E"/>
    <w:rsid w:val="00A7542F"/>
    <w:rsid w:val="00A93454"/>
    <w:rsid w:val="00A94F11"/>
    <w:rsid w:val="00A964CB"/>
    <w:rsid w:val="00AC6F0C"/>
    <w:rsid w:val="00AD10C1"/>
    <w:rsid w:val="00AD1B99"/>
    <w:rsid w:val="00AD2B2E"/>
    <w:rsid w:val="00AE0588"/>
    <w:rsid w:val="00AE1389"/>
    <w:rsid w:val="00AE5111"/>
    <w:rsid w:val="00AE51A0"/>
    <w:rsid w:val="00AE5625"/>
    <w:rsid w:val="00AF70F6"/>
    <w:rsid w:val="00B107AD"/>
    <w:rsid w:val="00B15237"/>
    <w:rsid w:val="00B21494"/>
    <w:rsid w:val="00B2698D"/>
    <w:rsid w:val="00B27F78"/>
    <w:rsid w:val="00B33535"/>
    <w:rsid w:val="00B35D87"/>
    <w:rsid w:val="00B36289"/>
    <w:rsid w:val="00B525DB"/>
    <w:rsid w:val="00B567AC"/>
    <w:rsid w:val="00B77A8E"/>
    <w:rsid w:val="00B81FCF"/>
    <w:rsid w:val="00B8278F"/>
    <w:rsid w:val="00B9055E"/>
    <w:rsid w:val="00B90F25"/>
    <w:rsid w:val="00B9464E"/>
    <w:rsid w:val="00BA41BB"/>
    <w:rsid w:val="00BA791E"/>
    <w:rsid w:val="00BB0276"/>
    <w:rsid w:val="00BB2E29"/>
    <w:rsid w:val="00BB3C72"/>
    <w:rsid w:val="00BB75F4"/>
    <w:rsid w:val="00BC069E"/>
    <w:rsid w:val="00BC0A55"/>
    <w:rsid w:val="00BC3493"/>
    <w:rsid w:val="00BD5485"/>
    <w:rsid w:val="00BD5670"/>
    <w:rsid w:val="00BE1D48"/>
    <w:rsid w:val="00BE4B7B"/>
    <w:rsid w:val="00BE70DC"/>
    <w:rsid w:val="00BF2BCA"/>
    <w:rsid w:val="00BF2C3E"/>
    <w:rsid w:val="00C006F2"/>
    <w:rsid w:val="00C0507D"/>
    <w:rsid w:val="00C0643E"/>
    <w:rsid w:val="00C165F9"/>
    <w:rsid w:val="00C17EE4"/>
    <w:rsid w:val="00C36FBB"/>
    <w:rsid w:val="00C42230"/>
    <w:rsid w:val="00C43772"/>
    <w:rsid w:val="00C54833"/>
    <w:rsid w:val="00C64516"/>
    <w:rsid w:val="00C7185B"/>
    <w:rsid w:val="00C74C66"/>
    <w:rsid w:val="00C91F46"/>
    <w:rsid w:val="00C95991"/>
    <w:rsid w:val="00CB5E4D"/>
    <w:rsid w:val="00CD2081"/>
    <w:rsid w:val="00CE052B"/>
    <w:rsid w:val="00CE0F17"/>
    <w:rsid w:val="00CE2E03"/>
    <w:rsid w:val="00CE44C6"/>
    <w:rsid w:val="00CF1F15"/>
    <w:rsid w:val="00CF27CF"/>
    <w:rsid w:val="00CF7A83"/>
    <w:rsid w:val="00D010DE"/>
    <w:rsid w:val="00D02C30"/>
    <w:rsid w:val="00D07015"/>
    <w:rsid w:val="00D07471"/>
    <w:rsid w:val="00D13AFB"/>
    <w:rsid w:val="00D20F10"/>
    <w:rsid w:val="00D35F8C"/>
    <w:rsid w:val="00D40BF6"/>
    <w:rsid w:val="00D465A7"/>
    <w:rsid w:val="00D54B0D"/>
    <w:rsid w:val="00D55DA8"/>
    <w:rsid w:val="00D5648D"/>
    <w:rsid w:val="00D565F8"/>
    <w:rsid w:val="00D76178"/>
    <w:rsid w:val="00D93F4E"/>
    <w:rsid w:val="00D96215"/>
    <w:rsid w:val="00DB3D60"/>
    <w:rsid w:val="00DB4BFA"/>
    <w:rsid w:val="00DB4D39"/>
    <w:rsid w:val="00DB6A14"/>
    <w:rsid w:val="00DB6FED"/>
    <w:rsid w:val="00DC0F18"/>
    <w:rsid w:val="00DE5ADE"/>
    <w:rsid w:val="00DE7C2E"/>
    <w:rsid w:val="00DF1D31"/>
    <w:rsid w:val="00DF30F9"/>
    <w:rsid w:val="00E11103"/>
    <w:rsid w:val="00E15556"/>
    <w:rsid w:val="00E30615"/>
    <w:rsid w:val="00E4003D"/>
    <w:rsid w:val="00E4075C"/>
    <w:rsid w:val="00E40C0E"/>
    <w:rsid w:val="00E41724"/>
    <w:rsid w:val="00E430AE"/>
    <w:rsid w:val="00E53CD7"/>
    <w:rsid w:val="00E76385"/>
    <w:rsid w:val="00E86F21"/>
    <w:rsid w:val="00E87040"/>
    <w:rsid w:val="00EB19C3"/>
    <w:rsid w:val="00EB2FD3"/>
    <w:rsid w:val="00EB62D1"/>
    <w:rsid w:val="00ED29EE"/>
    <w:rsid w:val="00ED7000"/>
    <w:rsid w:val="00EE4D00"/>
    <w:rsid w:val="00EF2B1E"/>
    <w:rsid w:val="00EF741E"/>
    <w:rsid w:val="00EF7B30"/>
    <w:rsid w:val="00F15557"/>
    <w:rsid w:val="00F25738"/>
    <w:rsid w:val="00F30F69"/>
    <w:rsid w:val="00F34AAE"/>
    <w:rsid w:val="00F43230"/>
    <w:rsid w:val="00F50CE3"/>
    <w:rsid w:val="00F5552B"/>
    <w:rsid w:val="00F62154"/>
    <w:rsid w:val="00F64393"/>
    <w:rsid w:val="00F85FBB"/>
    <w:rsid w:val="00FA0205"/>
    <w:rsid w:val="00FA4703"/>
    <w:rsid w:val="00FB4661"/>
    <w:rsid w:val="00FC18C2"/>
    <w:rsid w:val="00FF77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103A"/>
  <w15:chartTrackingRefBased/>
  <w15:docId w15:val="{D271FE9D-5041-4FB5-AAC2-AA0D4F2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0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004"/>
    <w:pPr>
      <w:ind w:left="720"/>
      <w:contextualSpacing/>
    </w:pPr>
  </w:style>
  <w:style w:type="paragraph" w:styleId="NoSpacing">
    <w:name w:val="No Spacing"/>
    <w:uiPriority w:val="1"/>
    <w:qFormat/>
    <w:rsid w:val="005D4004"/>
    <w:pPr>
      <w:spacing w:after="0" w:line="240" w:lineRule="auto"/>
    </w:pPr>
  </w:style>
  <w:style w:type="character" w:styleId="CommentReference">
    <w:name w:val="annotation reference"/>
    <w:basedOn w:val="DefaultParagraphFont"/>
    <w:uiPriority w:val="99"/>
    <w:semiHidden/>
    <w:unhideWhenUsed/>
    <w:rsid w:val="00115444"/>
    <w:rPr>
      <w:sz w:val="16"/>
      <w:szCs w:val="16"/>
    </w:rPr>
  </w:style>
  <w:style w:type="paragraph" w:styleId="CommentText">
    <w:name w:val="annotation text"/>
    <w:basedOn w:val="Normal"/>
    <w:link w:val="CommentTextChar"/>
    <w:uiPriority w:val="99"/>
    <w:semiHidden/>
    <w:unhideWhenUsed/>
    <w:rsid w:val="00115444"/>
    <w:pPr>
      <w:spacing w:line="240" w:lineRule="auto"/>
    </w:pPr>
    <w:rPr>
      <w:sz w:val="20"/>
      <w:szCs w:val="20"/>
    </w:rPr>
  </w:style>
  <w:style w:type="character" w:customStyle="1" w:styleId="CommentTextChar">
    <w:name w:val="Comment Text Char"/>
    <w:basedOn w:val="DefaultParagraphFont"/>
    <w:link w:val="CommentText"/>
    <w:uiPriority w:val="99"/>
    <w:semiHidden/>
    <w:rsid w:val="00115444"/>
    <w:rPr>
      <w:sz w:val="20"/>
      <w:szCs w:val="20"/>
    </w:rPr>
  </w:style>
  <w:style w:type="paragraph" w:styleId="CommentSubject">
    <w:name w:val="annotation subject"/>
    <w:basedOn w:val="CommentText"/>
    <w:next w:val="CommentText"/>
    <w:link w:val="CommentSubjectChar"/>
    <w:uiPriority w:val="99"/>
    <w:semiHidden/>
    <w:unhideWhenUsed/>
    <w:rsid w:val="00115444"/>
    <w:rPr>
      <w:b/>
      <w:bCs/>
    </w:rPr>
  </w:style>
  <w:style w:type="character" w:customStyle="1" w:styleId="CommentSubjectChar">
    <w:name w:val="Comment Subject Char"/>
    <w:basedOn w:val="CommentTextChar"/>
    <w:link w:val="CommentSubject"/>
    <w:uiPriority w:val="99"/>
    <w:semiHidden/>
    <w:rsid w:val="00115444"/>
    <w:rPr>
      <w:b/>
      <w:bCs/>
      <w:sz w:val="20"/>
      <w:szCs w:val="20"/>
    </w:rPr>
  </w:style>
  <w:style w:type="paragraph" w:styleId="BalloonText">
    <w:name w:val="Balloon Text"/>
    <w:basedOn w:val="Normal"/>
    <w:link w:val="BalloonTextChar"/>
    <w:uiPriority w:val="99"/>
    <w:semiHidden/>
    <w:unhideWhenUsed/>
    <w:rsid w:val="00115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444"/>
    <w:rPr>
      <w:rFonts w:ascii="Segoe UI" w:hAnsi="Segoe UI" w:cs="Segoe UI"/>
      <w:sz w:val="18"/>
      <w:szCs w:val="18"/>
    </w:rPr>
  </w:style>
  <w:style w:type="paragraph" w:styleId="Header">
    <w:name w:val="header"/>
    <w:basedOn w:val="Normal"/>
    <w:link w:val="HeaderChar"/>
    <w:uiPriority w:val="99"/>
    <w:unhideWhenUsed/>
    <w:rsid w:val="000D0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8E7"/>
  </w:style>
  <w:style w:type="paragraph" w:styleId="Footer">
    <w:name w:val="footer"/>
    <w:basedOn w:val="Normal"/>
    <w:link w:val="FooterChar"/>
    <w:uiPriority w:val="99"/>
    <w:unhideWhenUsed/>
    <w:rsid w:val="000D0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8E7"/>
  </w:style>
  <w:style w:type="paragraph" w:customStyle="1" w:styleId="Default">
    <w:name w:val="Default"/>
    <w:rsid w:val="000038A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F43230"/>
    <w:rPr>
      <w:b/>
      <w:bCs/>
    </w:rPr>
  </w:style>
  <w:style w:type="table" w:styleId="TableGrid">
    <w:name w:val="Table Grid"/>
    <w:basedOn w:val="TableNormal"/>
    <w:uiPriority w:val="39"/>
    <w:rsid w:val="00F6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6FBB"/>
    <w:pPr>
      <w:spacing w:before="100" w:beforeAutospacing="1" w:after="100" w:afterAutospacing="1" w:line="240" w:lineRule="auto"/>
    </w:pPr>
    <w:rPr>
      <w:rFonts w:ascii="Times New Roman" w:eastAsiaTheme="minorEastAsia"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5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5000287477</EngagementID>
  <LogicalEMSServerID>4553756098282626098</LogicalEMSServerID>
  <WorkingPaperID>3084481336400000236</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D3C35-D7BF-4765-87A7-99C7E01EFFA4}">
  <ds:schemaRefs>
    <ds:schemaRef ds:uri="http://schemas.microsoft.com/DAEMSEngagementItemInfoXML"/>
  </ds:schemaRefs>
</ds:datastoreItem>
</file>

<file path=customXml/itemProps2.xml><?xml version="1.0" encoding="utf-8"?>
<ds:datastoreItem xmlns:ds="http://schemas.openxmlformats.org/officeDocument/2006/customXml" ds:itemID="{25F354A7-8401-4737-AA7F-4C9256BF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Garewal, Surendar</dc:creator>
  <cp:keywords/>
  <dc:description/>
  <cp:lastModifiedBy>DFS</cp:lastModifiedBy>
  <cp:revision>7</cp:revision>
  <cp:lastPrinted>2020-11-05T12:35:00Z</cp:lastPrinted>
  <dcterms:created xsi:type="dcterms:W3CDTF">2020-11-03T08:12:00Z</dcterms:created>
  <dcterms:modified xsi:type="dcterms:W3CDTF">2020-11-05T12:36:00Z</dcterms:modified>
</cp:coreProperties>
</file>